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F4" w:rsidRPr="0044084B" w:rsidRDefault="003533F4" w:rsidP="003533F4">
      <w:pPr>
        <w:pStyle w:val="a3"/>
        <w:spacing w:before="240" w:beforeAutospacing="0" w:after="240" w:afterAutospacing="0" w:line="420" w:lineRule="atLeast"/>
        <w:jc w:val="center"/>
        <w:rPr>
          <w:rFonts w:ascii="SimSun" w:eastAsiaTheme="minorEastAsia" w:hAnsi="SimSun"/>
          <w:b/>
          <w:bCs/>
          <w:sz w:val="28"/>
          <w:shd w:val="clear" w:color="auto" w:fill="FFFFFF"/>
          <w:lang w:eastAsia="zh-CN"/>
        </w:rPr>
      </w:pPr>
      <w:r w:rsidRPr="0044084B">
        <w:rPr>
          <w:rFonts w:ascii="SimSun" w:eastAsia="SimSun" w:hAnsi="SimSun" w:hint="eastAsia"/>
          <w:b/>
          <w:bCs/>
          <w:sz w:val="28"/>
          <w:shd w:val="clear" w:color="auto" w:fill="FFFFFF"/>
          <w:lang w:eastAsia="zh-CN"/>
        </w:rPr>
        <w:t>2017年大学生创新训练计划项目（院级）立项结果公示</w:t>
      </w:r>
    </w:p>
    <w:p w:rsidR="00CE4CF1" w:rsidRPr="00CE4CF1" w:rsidRDefault="00CE4CF1" w:rsidP="00CE4CF1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各</w:t>
      </w:r>
      <w:r w:rsid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位同学</w:t>
      </w: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：</w:t>
      </w:r>
    </w:p>
    <w:p w:rsidR="00815465" w:rsidRPr="00815465" w:rsidRDefault="00815465" w:rsidP="00815465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按照《关于开展2017年大学生创新训练计划项目申报工作的通知》要求，经</w:t>
      </w: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同学们</w:t>
      </w: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申报，</w:t>
      </w: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我院</w:t>
      </w: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组织专家评审，共评选出</w:t>
      </w: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院</w:t>
      </w:r>
      <w:proofErr w:type="gramStart"/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级</w:t>
      </w: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创新</w:t>
      </w:r>
      <w:proofErr w:type="gramEnd"/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训练计划项目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5</w:t>
      </w: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项（见附件）。现将立项结果予以公示。如有异议，请与</w:t>
      </w: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学院行政办</w:t>
      </w:r>
      <w:r w:rsidRPr="0081546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联系。</w:t>
      </w:r>
    </w:p>
    <w:p w:rsidR="00410105" w:rsidRPr="00410105" w:rsidRDefault="00815465" w:rsidP="00410105">
      <w:pPr>
        <w:pStyle w:val="a3"/>
        <w:spacing w:line="270" w:lineRule="atLeast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 xml:space="preserve">  </w:t>
      </w:r>
      <w:r w:rsidR="00CE4CF1" w:rsidRPr="00CE4CF1">
        <w:rPr>
          <w:rFonts w:ascii="SimSun" w:eastAsia="SimSun" w:hAnsi="SimSun" w:hint="eastAsia"/>
          <w:bCs/>
          <w:color w:val="FF0000"/>
          <w:shd w:val="clear" w:color="auto" w:fill="FFFFFF"/>
          <w:lang w:eastAsia="zh-CN"/>
        </w:rPr>
        <w:t> </w:t>
      </w:r>
      <w:r w:rsidR="00410105" w:rsidRP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公示时间：2017年5月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25</w:t>
      </w:r>
      <w:r w:rsidR="00410105" w:rsidRP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日至5月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27</w:t>
      </w:r>
      <w:r w:rsidR="00410105" w:rsidRP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日</w:t>
      </w:r>
    </w:p>
    <w:p w:rsidR="00410105" w:rsidRPr="00410105" w:rsidRDefault="00410105" w:rsidP="00410105">
      <w:pPr>
        <w:widowControl/>
        <w:spacing w:before="100" w:beforeAutospacing="1" w:after="100" w:afterAutospacing="1" w:line="270" w:lineRule="atLeast"/>
        <w:ind w:firstLineChars="200" w:firstLine="480"/>
        <w:jc w:val="both"/>
        <w:rPr>
          <w:rFonts w:ascii="SimSun" w:eastAsia="SimSun" w:hAnsi="SimSun" w:cs="Times New Roman"/>
          <w:bCs/>
          <w:color w:val="000000"/>
          <w:kern w:val="0"/>
          <w:szCs w:val="24"/>
          <w:shd w:val="clear" w:color="auto" w:fill="FFFFFF"/>
          <w:lang w:eastAsia="zh-CN"/>
        </w:rPr>
      </w:pPr>
      <w:r w:rsidRPr="00410105">
        <w:rPr>
          <w:rFonts w:ascii="SimSun" w:eastAsia="SimSun" w:hAnsi="SimSun" w:cs="Times New Roman" w:hint="eastAsia"/>
          <w:bCs/>
          <w:color w:val="000000"/>
          <w:kern w:val="0"/>
          <w:szCs w:val="24"/>
          <w:shd w:val="clear" w:color="auto" w:fill="FFFFFF"/>
          <w:lang w:eastAsia="zh-CN"/>
        </w:rPr>
        <w:t>联系人：</w:t>
      </w:r>
      <w:r>
        <w:rPr>
          <w:rFonts w:ascii="SimSun" w:eastAsia="SimSun" w:hAnsi="SimSun" w:cs="Times New Roman" w:hint="eastAsia"/>
          <w:bCs/>
          <w:color w:val="000000"/>
          <w:kern w:val="0"/>
          <w:szCs w:val="24"/>
          <w:shd w:val="clear" w:color="auto" w:fill="FFFFFF"/>
          <w:lang w:eastAsia="zh-CN"/>
        </w:rPr>
        <w:t>田</w:t>
      </w:r>
      <w:r w:rsidRPr="00410105">
        <w:rPr>
          <w:rFonts w:ascii="SimSun" w:eastAsia="SimSun" w:hAnsi="SimSun" w:cs="Times New Roman" w:hint="eastAsia"/>
          <w:bCs/>
          <w:color w:val="000000"/>
          <w:kern w:val="0"/>
          <w:szCs w:val="24"/>
          <w:shd w:val="clear" w:color="auto" w:fill="FFFFFF"/>
          <w:lang w:eastAsia="zh-CN"/>
        </w:rPr>
        <w:t>老师</w:t>
      </w:r>
    </w:p>
    <w:p w:rsidR="00410105" w:rsidRPr="00410105" w:rsidRDefault="00410105" w:rsidP="00410105">
      <w:pPr>
        <w:widowControl/>
        <w:spacing w:before="100" w:beforeAutospacing="1" w:after="100" w:afterAutospacing="1" w:line="270" w:lineRule="atLeast"/>
        <w:ind w:firstLineChars="200" w:firstLine="480"/>
        <w:jc w:val="both"/>
        <w:rPr>
          <w:rFonts w:ascii="SimSun" w:eastAsia="SimSun" w:hAnsi="SimSun" w:cs="Times New Roman"/>
          <w:bCs/>
          <w:color w:val="000000"/>
          <w:kern w:val="0"/>
          <w:szCs w:val="24"/>
          <w:shd w:val="clear" w:color="auto" w:fill="FFFFFF"/>
          <w:lang w:eastAsia="zh-CN"/>
        </w:rPr>
      </w:pPr>
      <w:r w:rsidRPr="00410105">
        <w:rPr>
          <w:rFonts w:ascii="SimSun" w:eastAsia="SimSun" w:hAnsi="SimSun" w:cs="Times New Roman" w:hint="eastAsia"/>
          <w:bCs/>
          <w:color w:val="000000"/>
          <w:kern w:val="0"/>
          <w:szCs w:val="24"/>
          <w:shd w:val="clear" w:color="auto" w:fill="FFFFFF"/>
          <w:lang w:eastAsia="zh-CN"/>
        </w:rPr>
        <w:t>联系电话：028-8629</w:t>
      </w:r>
      <w:r>
        <w:rPr>
          <w:rFonts w:ascii="SimSun" w:eastAsia="SimSun" w:hAnsi="SimSun" w:cs="Times New Roman" w:hint="eastAsia"/>
          <w:bCs/>
          <w:color w:val="000000"/>
          <w:kern w:val="0"/>
          <w:szCs w:val="24"/>
          <w:shd w:val="clear" w:color="auto" w:fill="FFFFFF"/>
          <w:lang w:eastAsia="zh-CN"/>
        </w:rPr>
        <w:t>1110</w:t>
      </w:r>
    </w:p>
    <w:p w:rsidR="00CE4CF1" w:rsidRPr="00410105" w:rsidRDefault="00CE4CF1" w:rsidP="00CE4CF1">
      <w:pPr>
        <w:pStyle w:val="a3"/>
        <w:spacing w:before="0" w:beforeAutospacing="0" w:after="0" w:afterAutospacing="0" w:line="360" w:lineRule="auto"/>
        <w:jc w:val="both"/>
        <w:rPr>
          <w:rFonts w:ascii="SimSun" w:eastAsiaTheme="minorEastAsia" w:hAnsi="SimSun"/>
          <w:bCs/>
          <w:color w:val="000000"/>
          <w:shd w:val="clear" w:color="auto" w:fill="FFFFFF"/>
          <w:lang w:eastAsia="zh-MO"/>
        </w:rPr>
      </w:pPr>
    </w:p>
    <w:p w:rsidR="00CE4CF1" w:rsidRPr="00CE4CF1" w:rsidRDefault="00CE4CF1" w:rsidP="00CE4CF1">
      <w:pPr>
        <w:pStyle w:val="a3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  <w:r w:rsidRPr="00CE4CF1">
        <w:rPr>
          <w:rFonts w:ascii="SimSun" w:eastAsia="SimSun" w:hAnsi="SimSun" w:hint="eastAsia"/>
          <w:bCs/>
          <w:color w:val="FF0000"/>
          <w:shd w:val="clear" w:color="auto" w:fill="FFFFFF"/>
          <w:lang w:eastAsia="zh-CN"/>
        </w:rPr>
        <w:t>                                               </w:t>
      </w: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  </w:t>
      </w:r>
      <w:r>
        <w:rPr>
          <w:rFonts w:ascii="SimSun" w:eastAsiaTheme="minorEastAsia" w:hAnsi="SimSun" w:hint="eastAsia"/>
          <w:bCs/>
          <w:color w:val="000000"/>
          <w:shd w:val="clear" w:color="auto" w:fill="FFFFFF"/>
          <w:lang w:eastAsia="zh-MO"/>
        </w:rPr>
        <w:t xml:space="preserve">           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 xml:space="preserve"> 经济学院行政办</w:t>
      </w:r>
    </w:p>
    <w:p w:rsidR="009B2595" w:rsidRDefault="00CE4CF1" w:rsidP="00CE4CF1">
      <w:pPr>
        <w:pStyle w:val="a3"/>
        <w:spacing w:before="0" w:beforeAutospacing="0" w:after="0" w:afterAutospacing="0" w:line="360" w:lineRule="auto"/>
        <w:ind w:firstLine="480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  <w:r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               </w:t>
      </w:r>
      <w:r>
        <w:rPr>
          <w:rFonts w:ascii="SimSun" w:eastAsiaTheme="minorEastAsia" w:hAnsi="SimSun" w:hint="eastAsia"/>
          <w:bCs/>
          <w:color w:val="000000"/>
          <w:shd w:val="clear" w:color="auto" w:fill="FFFFFF"/>
          <w:lang w:eastAsia="zh-MO"/>
        </w:rPr>
        <w:t xml:space="preserve">         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 xml:space="preserve"> </w:t>
      </w:r>
      <w:r>
        <w:rPr>
          <w:rFonts w:ascii="SimSun" w:eastAsiaTheme="minorEastAsia" w:hAnsi="SimSun" w:hint="eastAsia"/>
          <w:bCs/>
          <w:color w:val="000000"/>
          <w:shd w:val="clear" w:color="auto" w:fill="FFFFFF"/>
          <w:lang w:eastAsia="zh-MO"/>
        </w:rPr>
        <w:t xml:space="preserve"> </w:t>
      </w: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2017年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5</w:t>
      </w: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月</w:t>
      </w:r>
      <w:r w:rsidR="00410105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25</w:t>
      </w:r>
      <w:r w:rsidRPr="00CE4CF1">
        <w:rPr>
          <w:rFonts w:ascii="SimSun" w:eastAsia="SimSun" w:hAnsi="SimSun" w:hint="eastAsia"/>
          <w:bCs/>
          <w:color w:val="000000"/>
          <w:shd w:val="clear" w:color="auto" w:fill="FFFFFF"/>
          <w:lang w:eastAsia="zh-CN"/>
        </w:rPr>
        <w:t>日</w:t>
      </w: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hd w:val="clear" w:color="auto" w:fill="FFFFFF"/>
          <w:lang w:eastAsia="zh-CN"/>
        </w:rPr>
      </w:pPr>
    </w:p>
    <w:p w:rsidR="00410105" w:rsidRPr="00D24C22" w:rsidRDefault="00410105" w:rsidP="00410105">
      <w:pPr>
        <w:pStyle w:val="a3"/>
        <w:spacing w:before="0" w:beforeAutospacing="0" w:after="0" w:afterAutospacing="0" w:line="360" w:lineRule="auto"/>
        <w:jc w:val="both"/>
        <w:rPr>
          <w:rFonts w:eastAsia="SimSun"/>
          <w:bCs/>
          <w:color w:val="000000"/>
          <w:sz w:val="22"/>
          <w:lang w:eastAsia="zh-CN"/>
        </w:rPr>
      </w:pPr>
      <w:r w:rsidRPr="00D24C22">
        <w:rPr>
          <w:rFonts w:ascii="SimSun" w:eastAsia="SimSun" w:hAnsi="SimSun" w:hint="eastAsia"/>
          <w:bCs/>
          <w:color w:val="000000"/>
          <w:sz w:val="22"/>
          <w:shd w:val="clear" w:color="auto" w:fill="FFFFFF"/>
          <w:lang w:eastAsia="zh-CN"/>
        </w:rPr>
        <w:lastRenderedPageBreak/>
        <w:t>附件：</w:t>
      </w:r>
      <w:r w:rsidR="00D24C22" w:rsidRPr="00D24C22">
        <w:rPr>
          <w:rFonts w:eastAsia="SimSun" w:hint="eastAsia"/>
          <w:bCs/>
          <w:color w:val="000000"/>
          <w:sz w:val="22"/>
          <w:lang w:eastAsia="zh-CN"/>
        </w:rPr>
        <w:t xml:space="preserve"> </w:t>
      </w:r>
    </w:p>
    <w:p w:rsidR="00D24C22" w:rsidRPr="00D24C22" w:rsidRDefault="00D24C22" w:rsidP="00D24C22">
      <w:pPr>
        <w:pStyle w:val="a3"/>
        <w:spacing w:before="0" w:beforeAutospacing="0" w:after="0" w:afterAutospacing="0" w:line="360" w:lineRule="auto"/>
        <w:jc w:val="center"/>
        <w:rPr>
          <w:rFonts w:eastAsia="SimSun"/>
          <w:b/>
          <w:bCs/>
          <w:color w:val="000000"/>
          <w:sz w:val="32"/>
          <w:lang w:eastAsia="zh-CN"/>
        </w:rPr>
      </w:pPr>
      <w:r w:rsidRPr="00D24C22">
        <w:rPr>
          <w:rFonts w:eastAsia="SimSun" w:hint="eastAsia"/>
          <w:b/>
          <w:bCs/>
          <w:color w:val="000000"/>
          <w:sz w:val="32"/>
          <w:lang w:eastAsia="zh-CN"/>
        </w:rPr>
        <w:t>2017</w:t>
      </w:r>
      <w:r w:rsidRPr="00D24C22">
        <w:rPr>
          <w:rFonts w:eastAsia="SimSun" w:hint="eastAsia"/>
          <w:b/>
          <w:bCs/>
          <w:color w:val="000000"/>
          <w:sz w:val="32"/>
          <w:lang w:eastAsia="zh-CN"/>
        </w:rPr>
        <w:t>年创新训练计划项目（院级）立项名单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735DE" w:rsidTr="006735DE">
        <w:trPr>
          <w:jc w:val="center"/>
        </w:trPr>
        <w:tc>
          <w:tcPr>
            <w:tcW w:w="2090" w:type="dxa"/>
          </w:tcPr>
          <w:p w:rsidR="006735DE" w:rsidRPr="006735DE" w:rsidRDefault="006735DE" w:rsidP="006735D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6735DE">
              <w:rPr>
                <w:rFonts w:ascii="SimSun" w:eastAsia="SimSun" w:hAnsi="SimSun" w:hint="eastAsia"/>
                <w:b/>
                <w:bCs/>
                <w:color w:val="000000"/>
                <w:shd w:val="clear" w:color="auto" w:fill="FFFFFF"/>
                <w:lang w:eastAsia="zh-CN"/>
              </w:rPr>
              <w:t>项目名称</w:t>
            </w:r>
          </w:p>
        </w:tc>
        <w:tc>
          <w:tcPr>
            <w:tcW w:w="2090" w:type="dxa"/>
          </w:tcPr>
          <w:p w:rsidR="006735DE" w:rsidRPr="006735DE" w:rsidRDefault="006735DE" w:rsidP="006735D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6735DE">
              <w:rPr>
                <w:rFonts w:ascii="SimSun" w:eastAsia="SimSun" w:hAnsi="SimSun" w:hint="eastAsia"/>
                <w:b/>
                <w:bCs/>
                <w:color w:val="000000"/>
                <w:shd w:val="clear" w:color="auto" w:fill="FFFFFF"/>
                <w:lang w:eastAsia="zh-CN"/>
              </w:rPr>
              <w:t>项目负责人</w:t>
            </w:r>
          </w:p>
        </w:tc>
        <w:tc>
          <w:tcPr>
            <w:tcW w:w="2091" w:type="dxa"/>
          </w:tcPr>
          <w:p w:rsidR="006735DE" w:rsidRPr="006735DE" w:rsidRDefault="006735DE" w:rsidP="006735D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6735DE">
              <w:rPr>
                <w:rFonts w:ascii="SimSun" w:eastAsia="SimSun" w:hAnsi="SimSun" w:hint="eastAsia"/>
                <w:b/>
                <w:bCs/>
                <w:color w:val="000000"/>
                <w:shd w:val="clear" w:color="auto" w:fill="FFFFFF"/>
                <w:lang w:eastAsia="zh-CN"/>
              </w:rPr>
              <w:t>项目组成员</w:t>
            </w:r>
          </w:p>
        </w:tc>
        <w:tc>
          <w:tcPr>
            <w:tcW w:w="2091" w:type="dxa"/>
          </w:tcPr>
          <w:p w:rsidR="006735DE" w:rsidRPr="006735DE" w:rsidRDefault="006735DE" w:rsidP="006735DE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SimSun" w:eastAsia="SimSun" w:hAnsi="SimSun"/>
                <w:b/>
                <w:bCs/>
                <w:color w:val="000000"/>
                <w:shd w:val="clear" w:color="auto" w:fill="FFFFFF"/>
                <w:lang w:eastAsia="zh-CN"/>
              </w:rPr>
            </w:pPr>
            <w:r w:rsidRPr="006735DE">
              <w:rPr>
                <w:rFonts w:ascii="SimSun" w:eastAsia="SimSun" w:hAnsi="SimSun" w:hint="eastAsia"/>
                <w:b/>
                <w:bCs/>
                <w:color w:val="000000"/>
                <w:shd w:val="clear" w:color="auto" w:fill="FFFFFF"/>
                <w:lang w:eastAsia="zh-CN"/>
              </w:rPr>
              <w:t>指导教师</w:t>
            </w:r>
          </w:p>
        </w:tc>
      </w:tr>
      <w:tr w:rsidR="006735DE" w:rsidTr="001D2E22">
        <w:trPr>
          <w:trHeight w:val="1716"/>
          <w:jc w:val="center"/>
        </w:trPr>
        <w:tc>
          <w:tcPr>
            <w:tcW w:w="2090" w:type="dxa"/>
            <w:vAlign w:val="center"/>
          </w:tcPr>
          <w:p w:rsidR="006735DE" w:rsidRPr="001D2E22" w:rsidRDefault="001D2E22" w:rsidP="002B14F9">
            <w:pPr>
              <w:adjustRightInd w:val="0"/>
              <w:snapToGrid w:val="0"/>
              <w:rPr>
                <w:rFonts w:ascii="SimSun" w:eastAsia="SimSun" w:hAnsi="SimSun" w:cs="Times New Roman"/>
                <w:bCs/>
                <w:color w:val="000000"/>
                <w:kern w:val="0"/>
                <w:szCs w:val="24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cs="Times New Roman" w:hint="eastAsia"/>
                <w:bCs/>
                <w:color w:val="000000"/>
                <w:kern w:val="0"/>
                <w:sz w:val="22"/>
                <w:szCs w:val="24"/>
                <w:shd w:val="clear" w:color="auto" w:fill="FFFFFF"/>
                <w:lang w:eastAsia="zh-CN"/>
              </w:rPr>
              <w:t>农业科技企业创新的财政金融协同支持研究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zCs w:val="24"/>
                <w:shd w:val="clear" w:color="auto" w:fill="FFFFFF"/>
                <w:lang w:eastAsia="zh-CN"/>
              </w:rPr>
              <w:t>——基于四川农业科技园区入园企业的调查</w:t>
            </w:r>
            <w:bookmarkStart w:id="0" w:name="_GoBack"/>
            <w:bookmarkEnd w:id="0"/>
          </w:p>
        </w:tc>
        <w:tc>
          <w:tcPr>
            <w:tcW w:w="2090" w:type="dxa"/>
            <w:vAlign w:val="center"/>
          </w:tcPr>
          <w:p w:rsidR="006735DE" w:rsidRDefault="001D2E22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杨曼路</w:t>
            </w:r>
          </w:p>
        </w:tc>
        <w:tc>
          <w:tcPr>
            <w:tcW w:w="2091" w:type="dxa"/>
            <w:vAlign w:val="center"/>
          </w:tcPr>
          <w:p w:rsidR="006735DE" w:rsidRDefault="001D2E22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proofErr w:type="gramStart"/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杨薪游</w:t>
            </w:r>
            <w:proofErr w:type="gramEnd"/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/20155210,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蒋琪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/20151541,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周小强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/20151693,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谭尧予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/20152042</w:t>
            </w:r>
          </w:p>
        </w:tc>
        <w:tc>
          <w:tcPr>
            <w:tcW w:w="2091" w:type="dxa"/>
            <w:vAlign w:val="center"/>
          </w:tcPr>
          <w:p w:rsidR="006735DE" w:rsidRDefault="001D2E22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李松</w:t>
            </w:r>
          </w:p>
        </w:tc>
      </w:tr>
      <w:tr w:rsidR="006735DE" w:rsidTr="007D53D3">
        <w:trPr>
          <w:trHeight w:val="1556"/>
          <w:jc w:val="center"/>
        </w:trPr>
        <w:tc>
          <w:tcPr>
            <w:tcW w:w="2090" w:type="dxa"/>
            <w:vAlign w:val="center"/>
          </w:tcPr>
          <w:p w:rsidR="006735DE" w:rsidRDefault="001D2E22" w:rsidP="002B14F9">
            <w:pPr>
              <w:pStyle w:val="a3"/>
              <w:adjustRightInd w:val="0"/>
              <w:snapToGrid w:val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生鲜类农产品出口产业链条的重塑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——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构建一体化电商平台</w:t>
            </w:r>
          </w:p>
        </w:tc>
        <w:tc>
          <w:tcPr>
            <w:tcW w:w="2090" w:type="dxa"/>
            <w:vAlign w:val="center"/>
          </w:tcPr>
          <w:p w:rsidR="006735DE" w:rsidRPr="001D2E22" w:rsidRDefault="001D2E22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周昕雨</w:t>
            </w:r>
          </w:p>
        </w:tc>
        <w:tc>
          <w:tcPr>
            <w:tcW w:w="2091" w:type="dxa"/>
            <w:vAlign w:val="center"/>
          </w:tcPr>
          <w:p w:rsidR="006735DE" w:rsidRDefault="001D2E22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申思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/20153333,</w:t>
            </w: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黎韵琦</w:t>
            </w:r>
            <w:r w:rsidRPr="001D2E22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/20158257</w:t>
            </w:r>
          </w:p>
        </w:tc>
        <w:tc>
          <w:tcPr>
            <w:tcW w:w="2091" w:type="dxa"/>
            <w:vAlign w:val="center"/>
          </w:tcPr>
          <w:p w:rsidR="006735DE" w:rsidRDefault="001D2E22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1D2E22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李阳明</w:t>
            </w:r>
          </w:p>
        </w:tc>
      </w:tr>
      <w:tr w:rsidR="006735DE" w:rsidTr="00600360">
        <w:trPr>
          <w:trHeight w:val="1409"/>
          <w:jc w:val="center"/>
        </w:trPr>
        <w:tc>
          <w:tcPr>
            <w:tcW w:w="2090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农地保护性耕种补偿政策研究</w:t>
            </w:r>
          </w:p>
        </w:tc>
        <w:tc>
          <w:tcPr>
            <w:tcW w:w="2090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罗阿新</w:t>
            </w:r>
          </w:p>
        </w:tc>
        <w:tc>
          <w:tcPr>
            <w:tcW w:w="2091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王爽爽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/20157800,</w:t>
            </w:r>
            <w:proofErr w:type="gramStart"/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寇晨博</w:t>
            </w:r>
            <w:proofErr w:type="gramEnd"/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/20151017,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杨川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/20154056,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王奇伟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/20152121</w:t>
            </w:r>
          </w:p>
        </w:tc>
        <w:tc>
          <w:tcPr>
            <w:tcW w:w="2091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proofErr w:type="gramStart"/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肖诗顺</w:t>
            </w:r>
            <w:proofErr w:type="gramEnd"/>
          </w:p>
        </w:tc>
      </w:tr>
      <w:tr w:rsidR="006735DE" w:rsidTr="00600360">
        <w:trPr>
          <w:trHeight w:val="1259"/>
          <w:jc w:val="center"/>
        </w:trPr>
        <w:tc>
          <w:tcPr>
            <w:tcW w:w="2090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基于敏感人假设</w:t>
            </w:r>
            <w:proofErr w:type="gramStart"/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的邻避效应</w:t>
            </w:r>
            <w:proofErr w:type="gramEnd"/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特征人群的识别</w:t>
            </w:r>
          </w:p>
        </w:tc>
        <w:tc>
          <w:tcPr>
            <w:tcW w:w="2090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王君妍</w:t>
            </w:r>
          </w:p>
        </w:tc>
        <w:tc>
          <w:tcPr>
            <w:tcW w:w="2091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贾鑫鑫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/2015001,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张小敏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/2015002,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蔡冬芬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 xml:space="preserve">/2016003  </w:t>
            </w:r>
          </w:p>
        </w:tc>
        <w:tc>
          <w:tcPr>
            <w:tcW w:w="2091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张海霞</w:t>
            </w:r>
          </w:p>
        </w:tc>
      </w:tr>
      <w:tr w:rsidR="006735DE" w:rsidTr="00600360">
        <w:trPr>
          <w:trHeight w:val="1561"/>
          <w:jc w:val="center"/>
        </w:trPr>
        <w:tc>
          <w:tcPr>
            <w:tcW w:w="2090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扶贫小额信贷的效应评估——以南充仪陇为例</w:t>
            </w:r>
          </w:p>
        </w:tc>
        <w:tc>
          <w:tcPr>
            <w:tcW w:w="2090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林霖琳</w:t>
            </w:r>
          </w:p>
        </w:tc>
        <w:tc>
          <w:tcPr>
            <w:tcW w:w="2091" w:type="dxa"/>
            <w:vAlign w:val="center"/>
          </w:tcPr>
          <w:p w:rsidR="006735DE" w:rsidRDefault="002B14F9" w:rsidP="002B14F9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陈思婷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/20155270,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王可怡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/20151614,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林佳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/20153345,</w:t>
            </w: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李金晶</w:t>
            </w:r>
            <w:r w:rsidRPr="002B14F9"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  <w:t>/20151623</w:t>
            </w:r>
          </w:p>
        </w:tc>
        <w:tc>
          <w:tcPr>
            <w:tcW w:w="2091" w:type="dxa"/>
            <w:vAlign w:val="center"/>
          </w:tcPr>
          <w:p w:rsidR="006735DE" w:rsidRDefault="002B14F9" w:rsidP="00600360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SimSun" w:eastAsia="SimSun" w:hAnsi="SimSun"/>
                <w:bCs/>
                <w:color w:val="000000"/>
                <w:sz w:val="22"/>
                <w:shd w:val="clear" w:color="auto" w:fill="FFFFFF"/>
                <w:lang w:eastAsia="zh-CN"/>
              </w:rPr>
            </w:pPr>
            <w:r w:rsidRPr="002B14F9">
              <w:rPr>
                <w:rFonts w:ascii="SimSun" w:eastAsia="SimSun" w:hAnsi="SimSun" w:hint="eastAsia"/>
                <w:bCs/>
                <w:color w:val="000000"/>
                <w:sz w:val="22"/>
                <w:shd w:val="clear" w:color="auto" w:fill="FFFFFF"/>
                <w:lang w:eastAsia="zh-CN"/>
              </w:rPr>
              <w:t>臧敦刚</w:t>
            </w:r>
          </w:p>
        </w:tc>
      </w:tr>
    </w:tbl>
    <w:p w:rsidR="00410105" w:rsidRPr="00410105" w:rsidRDefault="00761E24" w:rsidP="00410105">
      <w:pPr>
        <w:pStyle w:val="a3"/>
        <w:spacing w:before="0" w:beforeAutospacing="0" w:after="0" w:afterAutospacing="0" w:line="360" w:lineRule="auto"/>
        <w:jc w:val="both"/>
        <w:rPr>
          <w:rFonts w:ascii="SimSun" w:eastAsia="SimSun" w:hAnsi="SimSun"/>
          <w:bCs/>
          <w:color w:val="000000"/>
          <w:sz w:val="22"/>
          <w:shd w:val="clear" w:color="auto" w:fill="FFFFFF"/>
          <w:lang w:eastAsia="zh-CN"/>
        </w:rPr>
      </w:pPr>
      <w:r>
        <w:rPr>
          <w:rFonts w:ascii="SimSun" w:eastAsia="SimSun" w:hAnsi="SimSun" w:hint="eastAsia"/>
          <w:bCs/>
          <w:color w:val="000000"/>
          <w:sz w:val="22"/>
          <w:shd w:val="clear" w:color="auto" w:fill="FFFFFF"/>
          <w:lang w:eastAsia="zh-CN"/>
        </w:rPr>
        <w:t>注：排序不分先后。</w:t>
      </w:r>
    </w:p>
    <w:sectPr w:rsidR="00410105" w:rsidRPr="004101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38" w:rsidRDefault="00DA1A38" w:rsidP="00815465">
      <w:r>
        <w:separator/>
      </w:r>
    </w:p>
  </w:endnote>
  <w:endnote w:type="continuationSeparator" w:id="0">
    <w:p w:rsidR="00DA1A38" w:rsidRDefault="00DA1A38" w:rsidP="0081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38" w:rsidRDefault="00DA1A38" w:rsidP="00815465">
      <w:r>
        <w:separator/>
      </w:r>
    </w:p>
  </w:footnote>
  <w:footnote w:type="continuationSeparator" w:id="0">
    <w:p w:rsidR="00DA1A38" w:rsidRDefault="00DA1A38" w:rsidP="0081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F1"/>
    <w:rsid w:val="00163B42"/>
    <w:rsid w:val="001D2E22"/>
    <w:rsid w:val="002B14F9"/>
    <w:rsid w:val="003533F4"/>
    <w:rsid w:val="00410105"/>
    <w:rsid w:val="0044084B"/>
    <w:rsid w:val="00600360"/>
    <w:rsid w:val="006735DE"/>
    <w:rsid w:val="00761E24"/>
    <w:rsid w:val="007D53D3"/>
    <w:rsid w:val="00815465"/>
    <w:rsid w:val="008B37DE"/>
    <w:rsid w:val="009B2595"/>
    <w:rsid w:val="00CE4CF1"/>
    <w:rsid w:val="00D24C22"/>
    <w:rsid w:val="00DA1A38"/>
    <w:rsid w:val="00E10122"/>
    <w:rsid w:val="00F1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CE4CF1"/>
  </w:style>
  <w:style w:type="paragraph" w:styleId="a4">
    <w:name w:val="header"/>
    <w:basedOn w:val="a"/>
    <w:link w:val="Char"/>
    <w:uiPriority w:val="99"/>
    <w:unhideWhenUsed/>
    <w:rsid w:val="0081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15465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1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15465"/>
    <w:rPr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410105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410105"/>
  </w:style>
  <w:style w:type="character" w:styleId="a7">
    <w:name w:val="Hyperlink"/>
    <w:basedOn w:val="a0"/>
    <w:uiPriority w:val="99"/>
    <w:semiHidden/>
    <w:unhideWhenUsed/>
    <w:rsid w:val="00410105"/>
    <w:rPr>
      <w:color w:val="0000FF"/>
      <w:u w:val="single"/>
    </w:rPr>
  </w:style>
  <w:style w:type="table" w:styleId="a8">
    <w:name w:val="Table Grid"/>
    <w:basedOn w:val="a1"/>
    <w:uiPriority w:val="59"/>
    <w:rsid w:val="00673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CE4CF1"/>
  </w:style>
  <w:style w:type="paragraph" w:styleId="a4">
    <w:name w:val="header"/>
    <w:basedOn w:val="a"/>
    <w:link w:val="Char"/>
    <w:uiPriority w:val="99"/>
    <w:unhideWhenUsed/>
    <w:rsid w:val="0081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rsid w:val="00815465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81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rsid w:val="00815465"/>
    <w:rPr>
      <w:sz w:val="2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rsid w:val="00410105"/>
    <w:pPr>
      <w:jc w:val="right"/>
    </w:pPr>
  </w:style>
  <w:style w:type="character" w:customStyle="1" w:styleId="Char1">
    <w:name w:val="日期 Char"/>
    <w:basedOn w:val="a0"/>
    <w:link w:val="a6"/>
    <w:uiPriority w:val="99"/>
    <w:semiHidden/>
    <w:rsid w:val="00410105"/>
  </w:style>
  <w:style w:type="character" w:styleId="a7">
    <w:name w:val="Hyperlink"/>
    <w:basedOn w:val="a0"/>
    <w:uiPriority w:val="99"/>
    <w:semiHidden/>
    <w:unhideWhenUsed/>
    <w:rsid w:val="00410105"/>
    <w:rPr>
      <w:color w:val="0000FF"/>
      <w:u w:val="single"/>
    </w:rPr>
  </w:style>
  <w:style w:type="table" w:styleId="a8">
    <w:name w:val="Table Grid"/>
    <w:basedOn w:val="a1"/>
    <w:uiPriority w:val="59"/>
    <w:rsid w:val="00673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summer</cp:lastModifiedBy>
  <cp:revision>15</cp:revision>
  <dcterms:created xsi:type="dcterms:W3CDTF">2017-05-24T22:25:00Z</dcterms:created>
  <dcterms:modified xsi:type="dcterms:W3CDTF">2017-05-25T18:16:00Z</dcterms:modified>
</cp:coreProperties>
</file>