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F3" w:rsidRDefault="00F45AF3" w:rsidP="00F45AF3">
      <w:pPr>
        <w:widowControl/>
        <w:shd w:val="clear" w:color="auto" w:fill="FFFFFF"/>
        <w:spacing w:before="100" w:beforeAutospacing="1" w:after="100" w:afterAutospacing="1"/>
        <w:jc w:val="center"/>
        <w:outlineLvl w:val="1"/>
        <w:rPr>
          <w:rFonts w:ascii="华文中宋" w:eastAsia="华文中宋" w:hAnsi="华文中宋" w:cs="宋体"/>
          <w:b/>
          <w:bCs/>
          <w:kern w:val="36"/>
          <w:sz w:val="36"/>
          <w:szCs w:val="36"/>
        </w:rPr>
      </w:pPr>
      <w:r w:rsidRPr="007F3B39">
        <w:rPr>
          <w:rFonts w:ascii="华文中宋" w:eastAsia="华文中宋" w:hAnsi="华文中宋" w:cs="宋体" w:hint="eastAsia"/>
          <w:b/>
          <w:bCs/>
          <w:kern w:val="36"/>
          <w:sz w:val="36"/>
          <w:szCs w:val="36"/>
        </w:rPr>
        <w:t>关于</w:t>
      </w:r>
      <w:r>
        <w:rPr>
          <w:rFonts w:ascii="华文中宋" w:eastAsia="华文中宋" w:hAnsi="华文中宋" w:cs="宋体" w:hint="eastAsia"/>
          <w:b/>
          <w:bCs/>
          <w:kern w:val="36"/>
          <w:sz w:val="36"/>
          <w:szCs w:val="36"/>
        </w:rPr>
        <w:t>开展</w:t>
      </w:r>
      <w:r w:rsidRPr="007F3B39">
        <w:rPr>
          <w:rFonts w:ascii="华文中宋" w:eastAsia="华文中宋" w:hAnsi="华文中宋" w:cs="宋体" w:hint="eastAsia"/>
          <w:b/>
          <w:bCs/>
          <w:kern w:val="36"/>
          <w:sz w:val="36"/>
          <w:szCs w:val="36"/>
        </w:rPr>
        <w:t>第三届中国“互联网+”大学生</w:t>
      </w:r>
    </w:p>
    <w:p w:rsidR="000909B0" w:rsidRDefault="00F45AF3" w:rsidP="000649E9">
      <w:pPr>
        <w:widowControl/>
        <w:shd w:val="clear" w:color="auto" w:fill="FFFFFF"/>
        <w:spacing w:before="100" w:beforeAutospacing="1" w:after="100" w:afterAutospacing="1"/>
        <w:jc w:val="center"/>
        <w:outlineLvl w:val="1"/>
        <w:rPr>
          <w:rFonts w:ascii="仿宋" w:eastAsia="仿宋" w:hAnsi="仿宋"/>
          <w:sz w:val="28"/>
          <w:szCs w:val="28"/>
        </w:rPr>
      </w:pPr>
      <w:r w:rsidRPr="007F3B39">
        <w:rPr>
          <w:rFonts w:ascii="华文中宋" w:eastAsia="华文中宋" w:hAnsi="华文中宋" w:cs="宋体" w:hint="eastAsia"/>
          <w:b/>
          <w:bCs/>
          <w:kern w:val="36"/>
          <w:sz w:val="36"/>
          <w:szCs w:val="36"/>
        </w:rPr>
        <w:t>创新创业大赛</w:t>
      </w:r>
      <w:r w:rsidR="001838AA">
        <w:rPr>
          <w:rFonts w:ascii="华文中宋" w:eastAsia="华文中宋" w:hAnsi="华文中宋" w:cs="宋体" w:hint="eastAsia"/>
          <w:b/>
          <w:bCs/>
          <w:kern w:val="36"/>
          <w:sz w:val="36"/>
          <w:szCs w:val="36"/>
        </w:rPr>
        <w:t>报名</w:t>
      </w:r>
      <w:r>
        <w:rPr>
          <w:rFonts w:ascii="华文中宋" w:eastAsia="华文中宋" w:hAnsi="华文中宋" w:cs="宋体" w:hint="eastAsia"/>
          <w:b/>
          <w:bCs/>
          <w:kern w:val="36"/>
          <w:sz w:val="36"/>
          <w:szCs w:val="36"/>
        </w:rPr>
        <w:t>工作</w:t>
      </w:r>
      <w:r w:rsidRPr="007F3B39">
        <w:rPr>
          <w:rFonts w:ascii="华文中宋" w:eastAsia="华文中宋" w:hAnsi="华文中宋" w:cs="宋体" w:hint="eastAsia"/>
          <w:b/>
          <w:bCs/>
          <w:kern w:val="36"/>
          <w:sz w:val="36"/>
          <w:szCs w:val="36"/>
        </w:rPr>
        <w:t>的通知</w:t>
      </w:r>
    </w:p>
    <w:p w:rsidR="00F45AF3" w:rsidRPr="00760694" w:rsidRDefault="00F45AF3" w:rsidP="00F45AF3">
      <w:pPr>
        <w:rPr>
          <w:rFonts w:ascii="仿宋" w:eastAsia="仿宋" w:hAnsi="仿宋"/>
          <w:b/>
          <w:sz w:val="28"/>
          <w:szCs w:val="28"/>
        </w:rPr>
      </w:pPr>
      <w:r w:rsidRPr="00760694">
        <w:rPr>
          <w:rFonts w:ascii="仿宋" w:eastAsia="仿宋" w:hAnsi="仿宋" w:hint="eastAsia"/>
          <w:b/>
          <w:sz w:val="28"/>
          <w:szCs w:val="28"/>
        </w:rPr>
        <w:t>各学院：</w:t>
      </w:r>
    </w:p>
    <w:p w:rsidR="00F45AF3" w:rsidRDefault="0020590A" w:rsidP="0020590A">
      <w:pPr>
        <w:ind w:firstLine="555"/>
        <w:rPr>
          <w:rFonts w:ascii="仿宋" w:eastAsia="仿宋" w:hAnsi="仿宋"/>
          <w:sz w:val="28"/>
          <w:szCs w:val="28"/>
        </w:rPr>
      </w:pPr>
      <w:r>
        <w:rPr>
          <w:rFonts w:ascii="仿宋" w:eastAsia="仿宋" w:hAnsi="仿宋" w:hint="eastAsia"/>
          <w:sz w:val="28"/>
          <w:szCs w:val="28"/>
        </w:rPr>
        <w:t>为响应《</w:t>
      </w:r>
      <w:r w:rsidRPr="0020590A">
        <w:rPr>
          <w:rFonts w:ascii="仿宋" w:eastAsia="仿宋" w:hAnsi="仿宋" w:hint="eastAsia"/>
          <w:sz w:val="28"/>
          <w:szCs w:val="28"/>
        </w:rPr>
        <w:t>四川省教育厅办公室关于开展第三届中国“互联网+”大学生创新创业大赛报名工作的通知</w:t>
      </w:r>
      <w:r>
        <w:rPr>
          <w:rFonts w:ascii="仿宋" w:eastAsia="仿宋" w:hAnsi="仿宋" w:hint="eastAsia"/>
          <w:sz w:val="28"/>
          <w:szCs w:val="28"/>
        </w:rPr>
        <w:t>》（</w:t>
      </w:r>
      <w:proofErr w:type="gramStart"/>
      <w:r w:rsidRPr="0020590A">
        <w:rPr>
          <w:rFonts w:ascii="仿宋" w:eastAsia="仿宋" w:hAnsi="仿宋" w:hint="eastAsia"/>
          <w:sz w:val="28"/>
          <w:szCs w:val="28"/>
        </w:rPr>
        <w:t>川教厅</w:t>
      </w:r>
      <w:proofErr w:type="gramEnd"/>
      <w:r w:rsidRPr="0020590A">
        <w:rPr>
          <w:rFonts w:ascii="仿宋" w:eastAsia="仿宋" w:hAnsi="仿宋" w:hint="eastAsia"/>
          <w:sz w:val="28"/>
          <w:szCs w:val="28"/>
        </w:rPr>
        <w:t>办函〔2017〕32号</w:t>
      </w:r>
      <w:r>
        <w:rPr>
          <w:rFonts w:ascii="仿宋" w:eastAsia="仿宋" w:hAnsi="仿宋" w:hint="eastAsia"/>
          <w:sz w:val="28"/>
          <w:szCs w:val="28"/>
        </w:rPr>
        <w:t>），</w:t>
      </w:r>
      <w:r w:rsidR="00F45AF3" w:rsidRPr="00BE3833">
        <w:rPr>
          <w:rFonts w:ascii="仿宋" w:eastAsia="仿宋" w:hAnsi="仿宋" w:hint="eastAsia"/>
          <w:sz w:val="28"/>
          <w:szCs w:val="28"/>
        </w:rPr>
        <w:t>进一步激发</w:t>
      </w:r>
      <w:r w:rsidR="00F45AF3">
        <w:rPr>
          <w:rFonts w:ascii="仿宋" w:eastAsia="仿宋" w:hAnsi="仿宋" w:hint="eastAsia"/>
          <w:sz w:val="28"/>
          <w:szCs w:val="28"/>
        </w:rPr>
        <w:t>我校师生</w:t>
      </w:r>
      <w:r w:rsidR="00F45AF3" w:rsidRPr="00BE3833">
        <w:rPr>
          <w:rFonts w:ascii="仿宋" w:eastAsia="仿宋" w:hAnsi="仿宋" w:hint="eastAsia"/>
          <w:sz w:val="28"/>
          <w:szCs w:val="28"/>
        </w:rPr>
        <w:t>创新创业热情，展示</w:t>
      </w:r>
      <w:r w:rsidR="00F45AF3">
        <w:rPr>
          <w:rFonts w:ascii="仿宋" w:eastAsia="仿宋" w:hAnsi="仿宋" w:hint="eastAsia"/>
          <w:sz w:val="28"/>
          <w:szCs w:val="28"/>
        </w:rPr>
        <w:t>我校</w:t>
      </w:r>
      <w:r w:rsidR="00F45AF3" w:rsidRPr="00BE3833">
        <w:rPr>
          <w:rFonts w:ascii="仿宋" w:eastAsia="仿宋" w:hAnsi="仿宋" w:hint="eastAsia"/>
          <w:sz w:val="28"/>
          <w:szCs w:val="28"/>
        </w:rPr>
        <w:t>创新创业教育成果，</w:t>
      </w:r>
      <w:r w:rsidR="00760694">
        <w:rPr>
          <w:rFonts w:ascii="仿宋" w:eastAsia="仿宋" w:hAnsi="仿宋" w:hint="eastAsia"/>
          <w:sz w:val="28"/>
          <w:szCs w:val="28"/>
        </w:rPr>
        <w:t>定于</w:t>
      </w:r>
      <w:r w:rsidR="00760694" w:rsidRPr="00BE3833">
        <w:rPr>
          <w:rFonts w:ascii="仿宋" w:eastAsia="仿宋" w:hAnsi="仿宋" w:hint="eastAsia"/>
          <w:sz w:val="28"/>
          <w:szCs w:val="28"/>
        </w:rPr>
        <w:t>2017年</w:t>
      </w:r>
      <w:r w:rsidR="002E3489">
        <w:rPr>
          <w:rFonts w:ascii="仿宋" w:eastAsia="仿宋" w:hAnsi="仿宋" w:hint="eastAsia"/>
          <w:sz w:val="28"/>
          <w:szCs w:val="28"/>
        </w:rPr>
        <w:t>4</w:t>
      </w:r>
      <w:r w:rsidR="00760694" w:rsidRPr="00BE3833">
        <w:rPr>
          <w:rFonts w:ascii="仿宋" w:eastAsia="仿宋" w:hAnsi="仿宋" w:hint="eastAsia"/>
          <w:sz w:val="28"/>
          <w:szCs w:val="28"/>
        </w:rPr>
        <w:t>月至10月举办第三届中国“互联网+”大学生创新创业大赛。现</w:t>
      </w:r>
      <w:r w:rsidRPr="0020590A">
        <w:rPr>
          <w:rFonts w:ascii="仿宋" w:eastAsia="仿宋" w:hAnsi="仿宋" w:hint="eastAsia"/>
          <w:sz w:val="28"/>
          <w:szCs w:val="28"/>
        </w:rPr>
        <w:t>根据《教育部关于举办第三届中国“互联网+”大学生创新创业大赛的通知》（</w:t>
      </w:r>
      <w:proofErr w:type="gramStart"/>
      <w:r w:rsidRPr="0020590A">
        <w:rPr>
          <w:rFonts w:ascii="仿宋" w:eastAsia="仿宋" w:hAnsi="仿宋" w:hint="eastAsia"/>
          <w:sz w:val="28"/>
          <w:szCs w:val="28"/>
        </w:rPr>
        <w:t>教高函</w:t>
      </w:r>
      <w:proofErr w:type="gramEnd"/>
      <w:r w:rsidRPr="0020590A">
        <w:rPr>
          <w:rFonts w:ascii="仿宋" w:eastAsia="仿宋" w:hAnsi="仿宋" w:hint="eastAsia"/>
          <w:sz w:val="28"/>
          <w:szCs w:val="28"/>
        </w:rPr>
        <w:t>〔2017〕4号）精神</w:t>
      </w:r>
      <w:r>
        <w:rPr>
          <w:rFonts w:ascii="仿宋" w:eastAsia="仿宋" w:hAnsi="仿宋" w:hint="eastAsia"/>
          <w:sz w:val="28"/>
          <w:szCs w:val="28"/>
        </w:rPr>
        <w:t>，</w:t>
      </w:r>
      <w:r w:rsidR="00760694" w:rsidRPr="00BE3833">
        <w:rPr>
          <w:rFonts w:ascii="仿宋" w:eastAsia="仿宋" w:hAnsi="仿宋" w:hint="eastAsia"/>
          <w:sz w:val="28"/>
          <w:szCs w:val="28"/>
        </w:rPr>
        <w:t>将有关事项通知如下：</w:t>
      </w:r>
    </w:p>
    <w:p w:rsidR="00760694" w:rsidRPr="00BE3833" w:rsidRDefault="00760694" w:rsidP="00760694">
      <w:pPr>
        <w:rPr>
          <w:rFonts w:ascii="仿宋" w:eastAsia="仿宋" w:hAnsi="仿宋"/>
          <w:b/>
          <w:sz w:val="28"/>
          <w:szCs w:val="28"/>
        </w:rPr>
      </w:pPr>
      <w:r w:rsidRPr="00BE3833">
        <w:rPr>
          <w:rFonts w:ascii="仿宋" w:eastAsia="仿宋" w:hAnsi="仿宋" w:hint="eastAsia"/>
          <w:b/>
          <w:sz w:val="28"/>
          <w:szCs w:val="28"/>
        </w:rPr>
        <w:t>一、大赛主题</w:t>
      </w:r>
    </w:p>
    <w:p w:rsidR="00760694" w:rsidRDefault="00760694" w:rsidP="00760694">
      <w:pPr>
        <w:ind w:firstLine="585"/>
        <w:rPr>
          <w:rFonts w:ascii="仿宋" w:eastAsia="仿宋" w:hAnsi="仿宋"/>
          <w:sz w:val="28"/>
          <w:szCs w:val="28"/>
        </w:rPr>
      </w:pPr>
      <w:r w:rsidRPr="00BE3833">
        <w:rPr>
          <w:rFonts w:ascii="仿宋" w:eastAsia="仿宋" w:hAnsi="仿宋" w:hint="eastAsia"/>
          <w:sz w:val="28"/>
          <w:szCs w:val="28"/>
        </w:rPr>
        <w:t>搏击“互联网+”新时代 壮大创新创业生力军</w:t>
      </w:r>
    </w:p>
    <w:p w:rsidR="00760694" w:rsidRPr="00BE3833" w:rsidRDefault="00760694" w:rsidP="00760694">
      <w:pPr>
        <w:rPr>
          <w:rFonts w:ascii="仿宋" w:eastAsia="仿宋" w:hAnsi="仿宋"/>
          <w:b/>
          <w:sz w:val="28"/>
          <w:szCs w:val="28"/>
        </w:rPr>
      </w:pPr>
      <w:r>
        <w:rPr>
          <w:rFonts w:ascii="仿宋" w:eastAsia="仿宋" w:hAnsi="仿宋" w:hint="eastAsia"/>
          <w:b/>
          <w:sz w:val="28"/>
          <w:szCs w:val="28"/>
        </w:rPr>
        <w:t>二</w:t>
      </w:r>
      <w:r w:rsidRPr="00BE3833">
        <w:rPr>
          <w:rFonts w:ascii="仿宋" w:eastAsia="仿宋" w:hAnsi="仿宋" w:hint="eastAsia"/>
          <w:b/>
          <w:sz w:val="28"/>
          <w:szCs w:val="28"/>
        </w:rPr>
        <w:t>、组织机构</w:t>
      </w:r>
    </w:p>
    <w:p w:rsidR="00760694" w:rsidRDefault="00760694" w:rsidP="00760694">
      <w:pPr>
        <w:rPr>
          <w:rFonts w:ascii="仿宋" w:eastAsia="仿宋" w:hAnsi="仿宋"/>
          <w:sz w:val="28"/>
          <w:szCs w:val="28"/>
        </w:rPr>
      </w:pPr>
      <w:r w:rsidRPr="00BE3833">
        <w:rPr>
          <w:rFonts w:ascii="仿宋" w:eastAsia="仿宋" w:hAnsi="仿宋" w:hint="eastAsia"/>
          <w:sz w:val="28"/>
          <w:szCs w:val="28"/>
        </w:rPr>
        <w:t xml:space="preserve">　　由</w:t>
      </w:r>
      <w:r>
        <w:rPr>
          <w:rFonts w:ascii="仿宋" w:eastAsia="仿宋" w:hAnsi="仿宋" w:hint="eastAsia"/>
          <w:sz w:val="28"/>
          <w:szCs w:val="28"/>
        </w:rPr>
        <w:t>招生就业处</w:t>
      </w:r>
      <w:r w:rsidR="008B4FCB">
        <w:rPr>
          <w:rFonts w:ascii="仿宋" w:eastAsia="仿宋" w:hAnsi="仿宋" w:hint="eastAsia"/>
          <w:sz w:val="28"/>
          <w:szCs w:val="28"/>
        </w:rPr>
        <w:t>、校团委</w:t>
      </w:r>
      <w:r>
        <w:rPr>
          <w:rFonts w:ascii="仿宋" w:eastAsia="仿宋" w:hAnsi="仿宋" w:hint="eastAsia"/>
          <w:sz w:val="28"/>
          <w:szCs w:val="28"/>
        </w:rPr>
        <w:t>负责本次大赛的组织工作</w:t>
      </w:r>
    </w:p>
    <w:p w:rsidR="00760694" w:rsidRPr="00BE3833" w:rsidRDefault="00760694" w:rsidP="00760694">
      <w:pPr>
        <w:rPr>
          <w:rFonts w:ascii="仿宋" w:eastAsia="仿宋" w:hAnsi="仿宋"/>
          <w:b/>
          <w:sz w:val="28"/>
          <w:szCs w:val="28"/>
        </w:rPr>
      </w:pPr>
      <w:r w:rsidRPr="00760694">
        <w:rPr>
          <w:rFonts w:ascii="仿宋" w:eastAsia="仿宋" w:hAnsi="仿宋"/>
          <w:b/>
          <w:sz w:val="28"/>
          <w:szCs w:val="28"/>
        </w:rPr>
        <w:t>三</w:t>
      </w:r>
      <w:r w:rsidRPr="00760694">
        <w:rPr>
          <w:rFonts w:ascii="仿宋" w:eastAsia="仿宋" w:hAnsi="仿宋" w:hint="eastAsia"/>
          <w:b/>
          <w:sz w:val="28"/>
          <w:szCs w:val="28"/>
        </w:rPr>
        <w:t>、</w:t>
      </w:r>
      <w:r w:rsidRPr="00BE3833">
        <w:rPr>
          <w:rFonts w:ascii="仿宋" w:eastAsia="仿宋" w:hAnsi="仿宋" w:hint="eastAsia"/>
          <w:b/>
          <w:sz w:val="28"/>
          <w:szCs w:val="28"/>
        </w:rPr>
        <w:t>参赛项目要求</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w:t>
      </w:r>
      <w:r w:rsidRPr="00BE3833">
        <w:rPr>
          <w:rFonts w:ascii="仿宋" w:eastAsia="仿宋" w:hAnsi="仿宋" w:hint="eastAsia"/>
          <w:sz w:val="28"/>
          <w:szCs w:val="28"/>
        </w:rPr>
        <w:lastRenderedPageBreak/>
        <w:t>等深度融合。参赛项目主要包括以下类型：</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1.“互联网+”现代农业，包括农林牧渔等；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2.“互联网+”制造业，包括智能硬件、先进制造、工业自动化、生物医药、节能环保、新材料、军工等；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3.“互联网+”信息技术服务，包括工具软件、社交网络、媒体门户、企业服务等；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4.“互联网+”文化创意服务，包括广播影视、设计服务、文化艺术、旅游休闲、艺术品交易、广告会展、</w:t>
      </w:r>
      <w:proofErr w:type="gramStart"/>
      <w:r w:rsidRPr="00BE3833">
        <w:rPr>
          <w:rFonts w:ascii="仿宋" w:eastAsia="仿宋" w:hAnsi="仿宋" w:hint="eastAsia"/>
          <w:sz w:val="28"/>
          <w:szCs w:val="28"/>
        </w:rPr>
        <w:t>动漫娱乐</w:t>
      </w:r>
      <w:proofErr w:type="gramEnd"/>
      <w:r w:rsidRPr="00BE3833">
        <w:rPr>
          <w:rFonts w:ascii="仿宋" w:eastAsia="仿宋" w:hAnsi="仿宋" w:hint="eastAsia"/>
          <w:sz w:val="28"/>
          <w:szCs w:val="28"/>
        </w:rPr>
        <w:t>、体育竞技等；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5.“互联网+”商务服务，包括电子商务、消费生活、金融、财经法</w:t>
      </w:r>
      <w:proofErr w:type="gramStart"/>
      <w:r w:rsidRPr="00BE3833">
        <w:rPr>
          <w:rFonts w:ascii="仿宋" w:eastAsia="仿宋" w:hAnsi="仿宋" w:hint="eastAsia"/>
          <w:sz w:val="28"/>
          <w:szCs w:val="28"/>
        </w:rPr>
        <w:t>务</w:t>
      </w:r>
      <w:proofErr w:type="gramEnd"/>
      <w:r w:rsidRPr="00BE3833">
        <w:rPr>
          <w:rFonts w:ascii="仿宋" w:eastAsia="仿宋" w:hAnsi="仿宋" w:hint="eastAsia"/>
          <w:sz w:val="28"/>
          <w:szCs w:val="28"/>
        </w:rPr>
        <w:t>、房产家居、高效物流等；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6.“互联网+”公共服务，包括教育培训、医疗健康、交通、人力资源服务等；</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7.“互联网+”公益创业，以社会价值为导向的非盈利性创业。</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参赛项目须真实、健康、合法，无任何不良信息，项目</w:t>
      </w:r>
      <w:proofErr w:type="gramStart"/>
      <w:r w:rsidRPr="00BE3833">
        <w:rPr>
          <w:rFonts w:ascii="仿宋" w:eastAsia="仿宋" w:hAnsi="仿宋" w:hint="eastAsia"/>
          <w:sz w:val="28"/>
          <w:szCs w:val="28"/>
        </w:rPr>
        <w:t>立意应</w:t>
      </w:r>
      <w:proofErr w:type="gramEnd"/>
      <w:r w:rsidRPr="00BE3833">
        <w:rPr>
          <w:rFonts w:ascii="仿宋" w:eastAsia="仿宋" w:hAnsi="仿宋" w:hint="eastAsia"/>
          <w:sz w:val="28"/>
          <w:szCs w:val="28"/>
        </w:rPr>
        <w:t>弘扬正能量，</w:t>
      </w:r>
      <w:proofErr w:type="gramStart"/>
      <w:r w:rsidRPr="00BE3833">
        <w:rPr>
          <w:rFonts w:ascii="仿宋" w:eastAsia="仿宋" w:hAnsi="仿宋" w:hint="eastAsia"/>
          <w:sz w:val="28"/>
          <w:szCs w:val="28"/>
        </w:rPr>
        <w:t>践行</w:t>
      </w:r>
      <w:proofErr w:type="gramEnd"/>
      <w:r w:rsidRPr="00BE3833">
        <w:rPr>
          <w:rFonts w:ascii="仿宋" w:eastAsia="仿宋" w:hAnsi="仿宋" w:hint="eastAsia"/>
          <w:sz w:val="28"/>
          <w:szCs w:val="28"/>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760694" w:rsidRPr="00760694" w:rsidRDefault="00760694" w:rsidP="00760694">
      <w:pPr>
        <w:ind w:firstLineChars="200" w:firstLine="560"/>
        <w:rPr>
          <w:rFonts w:ascii="仿宋" w:eastAsia="仿宋" w:hAnsi="仿宋"/>
          <w:b/>
          <w:sz w:val="28"/>
          <w:szCs w:val="28"/>
        </w:rPr>
      </w:pPr>
      <w:r w:rsidRPr="00BE3833">
        <w:rPr>
          <w:rFonts w:ascii="仿宋" w:eastAsia="仿宋" w:hAnsi="仿宋" w:hint="eastAsia"/>
          <w:sz w:val="28"/>
          <w:szCs w:val="28"/>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760694" w:rsidRPr="00BE3833" w:rsidRDefault="00760694" w:rsidP="00760694">
      <w:pPr>
        <w:rPr>
          <w:rFonts w:ascii="仿宋" w:eastAsia="仿宋" w:hAnsi="仿宋"/>
          <w:b/>
          <w:sz w:val="28"/>
          <w:szCs w:val="28"/>
        </w:rPr>
      </w:pPr>
      <w:r w:rsidRPr="00760694">
        <w:rPr>
          <w:rFonts w:ascii="仿宋" w:eastAsia="仿宋" w:hAnsi="仿宋"/>
          <w:b/>
          <w:sz w:val="28"/>
          <w:szCs w:val="28"/>
        </w:rPr>
        <w:lastRenderedPageBreak/>
        <w:t>四</w:t>
      </w:r>
      <w:r w:rsidRPr="00760694">
        <w:rPr>
          <w:rFonts w:ascii="仿宋" w:eastAsia="仿宋" w:hAnsi="仿宋" w:hint="eastAsia"/>
          <w:b/>
          <w:sz w:val="28"/>
          <w:szCs w:val="28"/>
        </w:rPr>
        <w:t>、</w:t>
      </w:r>
      <w:r w:rsidRPr="00BE3833">
        <w:rPr>
          <w:rFonts w:ascii="仿宋" w:eastAsia="仿宋" w:hAnsi="仿宋" w:hint="eastAsia"/>
          <w:b/>
          <w:sz w:val="28"/>
          <w:szCs w:val="28"/>
        </w:rPr>
        <w:t>参赛对象</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根据参赛项目所处的创业阶段、已获投资情况和项目特点，大赛分为创意组、初创组、</w:t>
      </w:r>
      <w:proofErr w:type="gramStart"/>
      <w:r w:rsidRPr="00BE3833">
        <w:rPr>
          <w:rFonts w:ascii="仿宋" w:eastAsia="仿宋" w:hAnsi="仿宋" w:hint="eastAsia"/>
          <w:sz w:val="28"/>
          <w:szCs w:val="28"/>
        </w:rPr>
        <w:t>成长组</w:t>
      </w:r>
      <w:proofErr w:type="gramEnd"/>
      <w:r w:rsidRPr="00BE3833">
        <w:rPr>
          <w:rFonts w:ascii="仿宋" w:eastAsia="仿宋" w:hAnsi="仿宋" w:hint="eastAsia"/>
          <w:sz w:val="28"/>
          <w:szCs w:val="28"/>
        </w:rPr>
        <w:t>和就业</w:t>
      </w:r>
      <w:proofErr w:type="gramStart"/>
      <w:r w:rsidRPr="00BE3833">
        <w:rPr>
          <w:rFonts w:ascii="仿宋" w:eastAsia="仿宋" w:hAnsi="仿宋" w:hint="eastAsia"/>
          <w:sz w:val="28"/>
          <w:szCs w:val="28"/>
        </w:rPr>
        <w:t>型创业组</w:t>
      </w:r>
      <w:proofErr w:type="gramEnd"/>
      <w:r w:rsidRPr="00BE3833">
        <w:rPr>
          <w:rFonts w:ascii="仿宋" w:eastAsia="仿宋" w:hAnsi="仿宋" w:hint="eastAsia"/>
          <w:sz w:val="28"/>
          <w:szCs w:val="28"/>
        </w:rPr>
        <w:t>。具体参赛条件如下：</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1.创意组。参赛项目具有较好的创意和较为成型的产品原型或服务模式，在2017年5月31日前尚未完成工商登记注册。参赛申报人须为团队负责人，须为普通高等学校在校生（可为本专科生、研究生，不含在职生）。</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2.初创组。参赛项目工商登记注册未满3年（2014年3月1日后注册），且</w:t>
      </w:r>
      <w:proofErr w:type="gramStart"/>
      <w:r w:rsidRPr="00BE3833">
        <w:rPr>
          <w:rFonts w:ascii="仿宋" w:eastAsia="仿宋" w:hAnsi="仿宋" w:hint="eastAsia"/>
          <w:sz w:val="28"/>
          <w:szCs w:val="28"/>
        </w:rPr>
        <w:t>获机构</w:t>
      </w:r>
      <w:proofErr w:type="gramEnd"/>
      <w:r w:rsidRPr="00BE3833">
        <w:rPr>
          <w:rFonts w:ascii="仿宋" w:eastAsia="仿宋" w:hAnsi="仿宋" w:hint="eastAsia"/>
          <w:sz w:val="28"/>
          <w:szCs w:val="28"/>
        </w:rPr>
        <w:t>或个人股权投资不超过1轮次。参赛申报人须为初创企业法人代表，须为普通高等学校在校生（可为本专科生、研究生，不含在职生），或毕业5年以内的毕业生（2012之后毕业的本专科生、研究生，不含在职生）。企业法人在大赛通知发布之日后进行变更的不予认可。</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3.成长组。参赛项目工商登记注册3年以上（2014年3月1日前注册）；或工商登记注册未满3年（2014年3月1日后注册），且</w:t>
      </w:r>
      <w:proofErr w:type="gramStart"/>
      <w:r w:rsidRPr="00BE3833">
        <w:rPr>
          <w:rFonts w:ascii="仿宋" w:eastAsia="仿宋" w:hAnsi="仿宋" w:hint="eastAsia"/>
          <w:sz w:val="28"/>
          <w:szCs w:val="28"/>
        </w:rPr>
        <w:t>获机构</w:t>
      </w:r>
      <w:proofErr w:type="gramEnd"/>
      <w:r w:rsidRPr="00BE3833">
        <w:rPr>
          <w:rFonts w:ascii="仿宋" w:eastAsia="仿宋" w:hAnsi="仿宋" w:hint="eastAsia"/>
          <w:sz w:val="28"/>
          <w:szCs w:val="28"/>
        </w:rPr>
        <w:t>或个人股权投资2轮次以上（含2轮次）。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4.就业</w:t>
      </w:r>
      <w:proofErr w:type="gramStart"/>
      <w:r w:rsidRPr="00BE3833">
        <w:rPr>
          <w:rFonts w:ascii="仿宋" w:eastAsia="仿宋" w:hAnsi="仿宋" w:hint="eastAsia"/>
          <w:sz w:val="28"/>
          <w:szCs w:val="28"/>
        </w:rPr>
        <w:t>型创业组</w:t>
      </w:r>
      <w:proofErr w:type="gramEnd"/>
      <w:r w:rsidRPr="00BE3833">
        <w:rPr>
          <w:rFonts w:ascii="仿宋" w:eastAsia="仿宋" w:hAnsi="仿宋" w:hint="eastAsia"/>
          <w:sz w:val="28"/>
          <w:szCs w:val="28"/>
        </w:rPr>
        <w:t>。参赛项目有效提升大学生就业数量与就业质量，主要面向高职高专院校的创新创业项目（高职高专院校也可申报其他</w:t>
      </w:r>
      <w:r w:rsidRPr="00BE3833">
        <w:rPr>
          <w:rFonts w:ascii="仿宋" w:eastAsia="仿宋" w:hAnsi="仿宋" w:hint="eastAsia"/>
          <w:sz w:val="28"/>
          <w:szCs w:val="28"/>
        </w:rPr>
        <w:lastRenderedPageBreak/>
        <w:t>符合条件的组别），其他高校也可申报本组。</w:t>
      </w:r>
      <w:proofErr w:type="gramStart"/>
      <w:r w:rsidRPr="00BE3833">
        <w:rPr>
          <w:rFonts w:ascii="仿宋" w:eastAsia="仿宋" w:hAnsi="仿宋" w:hint="eastAsia"/>
          <w:sz w:val="28"/>
          <w:szCs w:val="28"/>
        </w:rPr>
        <w:t>若参</w:t>
      </w:r>
      <w:proofErr w:type="gramEnd"/>
      <w:r w:rsidRPr="00BE3833">
        <w:rPr>
          <w:rFonts w:ascii="仿宋" w:eastAsia="仿宋" w:hAnsi="仿宋" w:hint="eastAsia"/>
          <w:sz w:val="28"/>
          <w:szCs w:val="28"/>
        </w:rPr>
        <w:t>赛项目在2017年5月31日前尚未完成工商登记注册，参赛申报人须为团队负责人，须为普通高等学校在校生（可为本专科生、研究生，不含在职生）。</w:t>
      </w:r>
      <w:proofErr w:type="gramStart"/>
      <w:r w:rsidRPr="00BE3833">
        <w:rPr>
          <w:rFonts w:ascii="仿宋" w:eastAsia="仿宋" w:hAnsi="仿宋" w:hint="eastAsia"/>
          <w:sz w:val="28"/>
          <w:szCs w:val="28"/>
        </w:rPr>
        <w:t>若参</w:t>
      </w:r>
      <w:proofErr w:type="gramEnd"/>
      <w:r w:rsidRPr="00BE3833">
        <w:rPr>
          <w:rFonts w:ascii="仿宋" w:eastAsia="仿宋" w:hAnsi="仿宋" w:hint="eastAsia"/>
          <w:sz w:val="28"/>
          <w:szCs w:val="28"/>
        </w:rPr>
        <w:t>赛项目在2017年5月31日前已完成工商登记注册，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初创组、</w:t>
      </w:r>
      <w:proofErr w:type="gramStart"/>
      <w:r w:rsidRPr="00BE3833">
        <w:rPr>
          <w:rFonts w:ascii="仿宋" w:eastAsia="仿宋" w:hAnsi="仿宋" w:hint="eastAsia"/>
          <w:sz w:val="28"/>
          <w:szCs w:val="28"/>
        </w:rPr>
        <w:t>成长组</w:t>
      </w:r>
      <w:proofErr w:type="gramEnd"/>
      <w:r w:rsidRPr="00BE3833">
        <w:rPr>
          <w:rFonts w:ascii="仿宋" w:eastAsia="仿宋" w:hAnsi="仿宋" w:hint="eastAsia"/>
          <w:sz w:val="28"/>
          <w:szCs w:val="28"/>
        </w:rPr>
        <w:t>和就业</w:t>
      </w:r>
      <w:proofErr w:type="gramStart"/>
      <w:r w:rsidRPr="00BE3833">
        <w:rPr>
          <w:rFonts w:ascii="仿宋" w:eastAsia="仿宋" w:hAnsi="仿宋" w:hint="eastAsia"/>
          <w:sz w:val="28"/>
          <w:szCs w:val="28"/>
        </w:rPr>
        <w:t>型创业</w:t>
      </w:r>
      <w:proofErr w:type="gramEnd"/>
      <w:r w:rsidRPr="00BE3833">
        <w:rPr>
          <w:rFonts w:ascii="仿宋" w:eastAsia="仿宋" w:hAnsi="仿宋" w:hint="eastAsia"/>
          <w:sz w:val="28"/>
          <w:szCs w:val="28"/>
        </w:rPr>
        <w:t>组中已完成工商登记注册参赛项目的股权结构中，参赛成员合计不得少于1/3。对于高校科技成果转化的项目，允许将拥有科研成果的老师的股权合并计算，合并计算的股权不得少于50%（其中参赛成员合计不得少于15%）。</w:t>
      </w:r>
    </w:p>
    <w:p w:rsidR="00760694" w:rsidRDefault="00760694" w:rsidP="00760694">
      <w:pPr>
        <w:ind w:firstLine="570"/>
        <w:rPr>
          <w:rFonts w:ascii="仿宋" w:eastAsia="仿宋" w:hAnsi="仿宋"/>
          <w:sz w:val="28"/>
          <w:szCs w:val="28"/>
        </w:rPr>
      </w:pPr>
      <w:r w:rsidRPr="00BE3833">
        <w:rPr>
          <w:rFonts w:ascii="仿宋" w:eastAsia="仿宋" w:hAnsi="仿宋" w:hint="eastAsia"/>
          <w:sz w:val="28"/>
          <w:szCs w:val="28"/>
        </w:rPr>
        <w:t>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rsidR="00760694" w:rsidRPr="00BE3833" w:rsidRDefault="00760694" w:rsidP="00760694">
      <w:pPr>
        <w:rPr>
          <w:rFonts w:ascii="仿宋" w:eastAsia="仿宋" w:hAnsi="仿宋"/>
          <w:b/>
          <w:sz w:val="28"/>
          <w:szCs w:val="28"/>
        </w:rPr>
      </w:pPr>
      <w:r>
        <w:rPr>
          <w:rFonts w:ascii="仿宋" w:eastAsia="仿宋" w:hAnsi="仿宋" w:hint="eastAsia"/>
          <w:b/>
          <w:sz w:val="28"/>
          <w:szCs w:val="28"/>
        </w:rPr>
        <w:t>五、</w:t>
      </w:r>
      <w:r w:rsidRPr="00BE3833">
        <w:rPr>
          <w:rFonts w:ascii="仿宋" w:eastAsia="仿宋" w:hAnsi="仿宋" w:hint="eastAsia"/>
          <w:b/>
          <w:sz w:val="28"/>
          <w:szCs w:val="28"/>
        </w:rPr>
        <w:t>比赛赛制</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大赛采用校级初</w:t>
      </w:r>
      <w:r w:rsidR="006D40E8">
        <w:rPr>
          <w:rFonts w:ascii="仿宋" w:eastAsia="仿宋" w:hAnsi="仿宋" w:hint="eastAsia"/>
          <w:sz w:val="28"/>
          <w:szCs w:val="28"/>
        </w:rPr>
        <w:t>赛</w:t>
      </w:r>
      <w:r w:rsidRPr="00BE3833">
        <w:rPr>
          <w:rFonts w:ascii="仿宋" w:eastAsia="仿宋" w:hAnsi="仿宋" w:hint="eastAsia"/>
          <w:sz w:val="28"/>
          <w:szCs w:val="28"/>
        </w:rPr>
        <w:t>、省级复赛、全国总决赛三级赛制。校级初</w:t>
      </w:r>
      <w:r w:rsidR="006D40E8">
        <w:rPr>
          <w:rFonts w:ascii="仿宋" w:eastAsia="仿宋" w:hAnsi="仿宋" w:hint="eastAsia"/>
          <w:sz w:val="28"/>
          <w:szCs w:val="28"/>
        </w:rPr>
        <w:t>赛</w:t>
      </w:r>
      <w:r w:rsidRPr="00BE3833">
        <w:rPr>
          <w:rFonts w:ascii="仿宋" w:eastAsia="仿宋" w:hAnsi="仿宋" w:hint="eastAsia"/>
          <w:sz w:val="28"/>
          <w:szCs w:val="28"/>
        </w:rPr>
        <w:t>由</w:t>
      </w:r>
      <w:r w:rsidR="008B4FCB">
        <w:rPr>
          <w:rFonts w:ascii="仿宋" w:eastAsia="仿宋" w:hAnsi="仿宋" w:hint="eastAsia"/>
          <w:sz w:val="28"/>
          <w:szCs w:val="28"/>
        </w:rPr>
        <w:t>我校招生就业处、校团委</w:t>
      </w:r>
      <w:r w:rsidRPr="00BE3833">
        <w:rPr>
          <w:rFonts w:ascii="仿宋" w:eastAsia="仿宋" w:hAnsi="仿宋" w:hint="eastAsia"/>
          <w:sz w:val="28"/>
          <w:szCs w:val="28"/>
        </w:rPr>
        <w:t>负责组织，省级复赛由各省（区、市）负责组织，全国总决赛由各省（区、市）按照大赛组委会确定的配额择优遴选推荐项目。大赛组委会将综合考虑各省（区、市）报名团队数、</w:t>
      </w:r>
      <w:r w:rsidRPr="00BE3833">
        <w:rPr>
          <w:rFonts w:ascii="仿宋" w:eastAsia="仿宋" w:hAnsi="仿宋" w:hint="eastAsia"/>
          <w:sz w:val="28"/>
          <w:szCs w:val="28"/>
        </w:rPr>
        <w:lastRenderedPageBreak/>
        <w:t>参赛高校数和创新创业教育工作情况等因素分配名额。每所高校入选全国总决赛团队总数不超过4个。</w:t>
      </w:r>
    </w:p>
    <w:p w:rsidR="00760694" w:rsidRDefault="00760694" w:rsidP="00760694">
      <w:pPr>
        <w:ind w:firstLineChars="200" w:firstLine="560"/>
        <w:rPr>
          <w:rFonts w:ascii="仿宋" w:eastAsia="仿宋" w:hAnsi="仿宋"/>
          <w:sz w:val="28"/>
          <w:szCs w:val="28"/>
        </w:rPr>
      </w:pPr>
      <w:r w:rsidRPr="00BE3833">
        <w:rPr>
          <w:rFonts w:ascii="仿宋" w:eastAsia="仿宋" w:hAnsi="仿宋" w:hint="eastAsia"/>
          <w:sz w:val="28"/>
          <w:szCs w:val="28"/>
        </w:rPr>
        <w:t>全国共产生600个项目入围全国总决赛。通过网上评审，产生120个项目进入全国总决赛现场比赛。</w:t>
      </w:r>
    </w:p>
    <w:p w:rsidR="00204631" w:rsidRDefault="00204631" w:rsidP="00204631">
      <w:pPr>
        <w:rPr>
          <w:rFonts w:ascii="仿宋" w:eastAsia="仿宋" w:hAnsi="仿宋"/>
          <w:b/>
          <w:sz w:val="28"/>
          <w:szCs w:val="28"/>
        </w:rPr>
      </w:pPr>
      <w:r w:rsidRPr="00204631">
        <w:rPr>
          <w:rFonts w:ascii="仿宋" w:eastAsia="仿宋" w:hAnsi="仿宋" w:hint="eastAsia"/>
          <w:b/>
          <w:sz w:val="28"/>
          <w:szCs w:val="28"/>
        </w:rPr>
        <w:t>六、评审规则</w:t>
      </w:r>
    </w:p>
    <w:p w:rsidR="00204631" w:rsidRPr="00204631" w:rsidRDefault="00204631" w:rsidP="00204631">
      <w:pPr>
        <w:rPr>
          <w:rFonts w:ascii="仿宋" w:eastAsia="仿宋" w:hAnsi="仿宋"/>
          <w:sz w:val="28"/>
          <w:szCs w:val="28"/>
        </w:rPr>
      </w:pPr>
      <w:r>
        <w:rPr>
          <w:rFonts w:ascii="仿宋" w:eastAsia="仿宋" w:hAnsi="仿宋" w:hint="eastAsia"/>
          <w:b/>
          <w:sz w:val="28"/>
          <w:szCs w:val="28"/>
        </w:rPr>
        <w:t xml:space="preserve">  </w:t>
      </w:r>
      <w:r w:rsidRPr="00204631">
        <w:rPr>
          <w:rFonts w:ascii="仿宋" w:eastAsia="仿宋" w:hAnsi="仿宋" w:hint="eastAsia"/>
          <w:sz w:val="28"/>
          <w:szCs w:val="28"/>
        </w:rPr>
        <w:t xml:space="preserve">  详见附件</w:t>
      </w:r>
      <w:r w:rsidR="001838AA">
        <w:rPr>
          <w:rFonts w:ascii="仿宋" w:eastAsia="仿宋" w:hAnsi="仿宋" w:hint="eastAsia"/>
          <w:sz w:val="28"/>
          <w:szCs w:val="28"/>
        </w:rPr>
        <w:t>1</w:t>
      </w:r>
      <w:r w:rsidR="00007E6F">
        <w:rPr>
          <w:rFonts w:ascii="仿宋" w:eastAsia="仿宋" w:hAnsi="仿宋" w:hint="eastAsia"/>
          <w:sz w:val="28"/>
          <w:szCs w:val="28"/>
        </w:rPr>
        <w:t>。</w:t>
      </w:r>
    </w:p>
    <w:p w:rsidR="00760694" w:rsidRPr="00760694" w:rsidRDefault="00204631" w:rsidP="00760694">
      <w:pPr>
        <w:rPr>
          <w:rFonts w:ascii="仿宋" w:eastAsia="仿宋" w:hAnsi="仿宋"/>
          <w:b/>
          <w:sz w:val="28"/>
          <w:szCs w:val="28"/>
        </w:rPr>
      </w:pPr>
      <w:r>
        <w:rPr>
          <w:rFonts w:ascii="仿宋" w:eastAsia="仿宋" w:hAnsi="仿宋" w:hint="eastAsia"/>
          <w:b/>
          <w:sz w:val="28"/>
          <w:szCs w:val="28"/>
        </w:rPr>
        <w:t>七</w:t>
      </w:r>
      <w:r w:rsidR="00760694" w:rsidRPr="00760694">
        <w:rPr>
          <w:rFonts w:ascii="仿宋" w:eastAsia="仿宋" w:hAnsi="仿宋" w:hint="eastAsia"/>
          <w:b/>
          <w:sz w:val="28"/>
          <w:szCs w:val="28"/>
        </w:rPr>
        <w:t>、</w:t>
      </w:r>
      <w:r w:rsidR="00760694" w:rsidRPr="00760694">
        <w:rPr>
          <w:rFonts w:ascii="仿宋" w:eastAsia="仿宋" w:hAnsi="仿宋"/>
          <w:b/>
          <w:sz w:val="28"/>
          <w:szCs w:val="28"/>
        </w:rPr>
        <w:t>赛程安排</w:t>
      </w:r>
    </w:p>
    <w:p w:rsidR="006F088B" w:rsidRDefault="00760694" w:rsidP="00A52E43">
      <w:pPr>
        <w:ind w:firstLineChars="200" w:firstLine="560"/>
        <w:rPr>
          <w:rFonts w:ascii="仿宋" w:eastAsia="仿宋" w:hAnsi="仿宋"/>
          <w:sz w:val="28"/>
          <w:szCs w:val="28"/>
        </w:rPr>
      </w:pPr>
      <w:r w:rsidRPr="00BE3833">
        <w:rPr>
          <w:rFonts w:ascii="仿宋" w:eastAsia="仿宋" w:hAnsi="仿宋" w:hint="eastAsia"/>
          <w:sz w:val="28"/>
          <w:szCs w:val="28"/>
        </w:rPr>
        <w:t>1.</w:t>
      </w:r>
      <w:r w:rsidR="0020590A">
        <w:rPr>
          <w:rFonts w:ascii="仿宋" w:eastAsia="仿宋" w:hAnsi="仿宋" w:hint="eastAsia"/>
          <w:sz w:val="28"/>
          <w:szCs w:val="28"/>
        </w:rPr>
        <w:t>组织报名</w:t>
      </w:r>
      <w:r w:rsidRPr="00BE3833">
        <w:rPr>
          <w:rFonts w:ascii="仿宋" w:eastAsia="仿宋" w:hAnsi="仿宋" w:hint="eastAsia"/>
          <w:sz w:val="28"/>
          <w:szCs w:val="28"/>
        </w:rPr>
        <w:t>（</w:t>
      </w:r>
      <w:r>
        <w:rPr>
          <w:rFonts w:ascii="仿宋" w:eastAsia="仿宋" w:hAnsi="仿宋" w:hint="eastAsia"/>
          <w:sz w:val="28"/>
          <w:szCs w:val="28"/>
        </w:rPr>
        <w:t>5-6</w:t>
      </w:r>
      <w:r w:rsidR="0020590A">
        <w:rPr>
          <w:rFonts w:ascii="仿宋" w:eastAsia="仿宋" w:hAnsi="仿宋" w:hint="eastAsia"/>
          <w:sz w:val="28"/>
          <w:szCs w:val="28"/>
        </w:rPr>
        <w:t>月）</w:t>
      </w:r>
      <w:r w:rsidR="00A52E43">
        <w:rPr>
          <w:rFonts w:ascii="仿宋" w:eastAsia="仿宋" w:hAnsi="仿宋" w:hint="eastAsia"/>
          <w:sz w:val="28"/>
          <w:szCs w:val="28"/>
        </w:rPr>
        <w:t>。</w:t>
      </w:r>
      <w:r w:rsidRPr="00BE3833">
        <w:rPr>
          <w:rFonts w:ascii="仿宋" w:eastAsia="仿宋" w:hAnsi="仿宋" w:hint="eastAsia"/>
          <w:sz w:val="28"/>
          <w:szCs w:val="28"/>
        </w:rPr>
        <w:t>参赛团队可通过登录“全国大学生创业服务网”（cy.ncss.org.cn）或大赛</w:t>
      </w:r>
      <w:proofErr w:type="gramStart"/>
      <w:r w:rsidRPr="00BE3833">
        <w:rPr>
          <w:rFonts w:ascii="仿宋" w:eastAsia="仿宋" w:hAnsi="仿宋" w:hint="eastAsia"/>
          <w:sz w:val="28"/>
          <w:szCs w:val="28"/>
        </w:rPr>
        <w:t>微信公众号</w:t>
      </w:r>
      <w:proofErr w:type="gramEnd"/>
      <w:r w:rsidRPr="00BE3833">
        <w:rPr>
          <w:rFonts w:ascii="仿宋" w:eastAsia="仿宋" w:hAnsi="仿宋" w:hint="eastAsia"/>
          <w:sz w:val="28"/>
          <w:szCs w:val="28"/>
        </w:rPr>
        <w:t>（名称为“大学生创业服务网”）任</w:t>
      </w:r>
      <w:proofErr w:type="gramStart"/>
      <w:r w:rsidRPr="00BE3833">
        <w:rPr>
          <w:rFonts w:ascii="仿宋" w:eastAsia="仿宋" w:hAnsi="仿宋" w:hint="eastAsia"/>
          <w:sz w:val="28"/>
          <w:szCs w:val="28"/>
        </w:rPr>
        <w:t>一</w:t>
      </w:r>
      <w:proofErr w:type="gramEnd"/>
      <w:r w:rsidRPr="00BE3833">
        <w:rPr>
          <w:rFonts w:ascii="仿宋" w:eastAsia="仿宋" w:hAnsi="仿宋" w:hint="eastAsia"/>
          <w:sz w:val="28"/>
          <w:szCs w:val="28"/>
        </w:rPr>
        <w:t>方式进行报名。报名系统开放时间为2017年3月23日，截止时间</w:t>
      </w:r>
      <w:r w:rsidR="0020590A">
        <w:rPr>
          <w:rFonts w:ascii="仿宋" w:eastAsia="仿宋" w:hAnsi="仿宋" w:hint="eastAsia"/>
          <w:sz w:val="28"/>
          <w:szCs w:val="28"/>
        </w:rPr>
        <w:t>为2017年</w:t>
      </w:r>
      <w:r w:rsidRPr="00BE3833">
        <w:rPr>
          <w:rFonts w:ascii="仿宋" w:eastAsia="仿宋" w:hAnsi="仿宋" w:hint="eastAsia"/>
          <w:sz w:val="28"/>
          <w:szCs w:val="28"/>
        </w:rPr>
        <w:t>8月31日。</w:t>
      </w:r>
    </w:p>
    <w:p w:rsidR="00140FCA" w:rsidRPr="00E70354" w:rsidRDefault="00140FCA" w:rsidP="00E70354">
      <w:pPr>
        <w:ind w:firstLine="585"/>
        <w:rPr>
          <w:rFonts w:ascii="仿宋" w:eastAsia="仿宋" w:hAnsi="仿宋"/>
          <w:sz w:val="28"/>
          <w:szCs w:val="28"/>
        </w:rPr>
      </w:pPr>
      <w:r w:rsidRPr="00BE3833">
        <w:rPr>
          <w:rFonts w:ascii="仿宋" w:eastAsia="仿宋" w:hAnsi="仿宋" w:hint="eastAsia"/>
          <w:sz w:val="28"/>
          <w:szCs w:val="28"/>
        </w:rPr>
        <w:t>2.</w:t>
      </w:r>
      <w:r>
        <w:rPr>
          <w:rFonts w:ascii="仿宋" w:eastAsia="仿宋" w:hAnsi="仿宋" w:hint="eastAsia"/>
          <w:sz w:val="28"/>
          <w:szCs w:val="28"/>
        </w:rPr>
        <w:t>项目初赛与辅导（6-7月）。初赛的比赛环节、评审方式待定，预计6月完成校级初赛，校赛获奖的团队，将从团队建设、创意开发、市场营销、商业计划等多个方面对其项目进行一对一、系统化的指导和培训。</w:t>
      </w:r>
    </w:p>
    <w:p w:rsidR="00A52E43" w:rsidRDefault="00A52E43" w:rsidP="00A52E43">
      <w:pPr>
        <w:ind w:firstLine="585"/>
        <w:rPr>
          <w:rFonts w:ascii="仿宋" w:eastAsia="仿宋" w:hAnsi="仿宋"/>
          <w:sz w:val="28"/>
          <w:szCs w:val="28"/>
        </w:rPr>
      </w:pPr>
      <w:r>
        <w:rPr>
          <w:rFonts w:ascii="仿宋" w:eastAsia="仿宋" w:hAnsi="仿宋" w:hint="eastAsia"/>
          <w:sz w:val="28"/>
          <w:szCs w:val="28"/>
        </w:rPr>
        <w:t>3.</w:t>
      </w:r>
      <w:r w:rsidR="00BE3929">
        <w:rPr>
          <w:rFonts w:ascii="仿宋" w:eastAsia="仿宋" w:hAnsi="仿宋" w:hint="eastAsia"/>
          <w:sz w:val="28"/>
          <w:szCs w:val="28"/>
        </w:rPr>
        <w:t>省级</w:t>
      </w:r>
      <w:r w:rsidR="00260D97">
        <w:rPr>
          <w:rFonts w:ascii="仿宋" w:eastAsia="仿宋" w:hAnsi="仿宋" w:hint="eastAsia"/>
          <w:sz w:val="28"/>
          <w:szCs w:val="28"/>
        </w:rPr>
        <w:t>初赛与</w:t>
      </w:r>
      <w:r w:rsidR="00BE3929">
        <w:rPr>
          <w:rFonts w:ascii="仿宋" w:eastAsia="仿宋" w:hAnsi="仿宋" w:hint="eastAsia"/>
          <w:sz w:val="28"/>
          <w:szCs w:val="28"/>
        </w:rPr>
        <w:t>复赛（8-9月）。复赛的比赛环节、评审方式待定，预计</w:t>
      </w:r>
      <w:r w:rsidR="00BE3929" w:rsidRPr="00BE3833">
        <w:rPr>
          <w:rFonts w:ascii="仿宋" w:eastAsia="仿宋" w:hAnsi="仿宋" w:hint="eastAsia"/>
          <w:sz w:val="28"/>
          <w:szCs w:val="28"/>
        </w:rPr>
        <w:t>9月15日前完成省级复赛，遴选参加全国总决赛的候选项目。</w:t>
      </w:r>
    </w:p>
    <w:p w:rsidR="00760694" w:rsidRPr="00BE3833" w:rsidRDefault="00760694" w:rsidP="00760694">
      <w:pPr>
        <w:rPr>
          <w:rFonts w:ascii="仿宋" w:eastAsia="仿宋" w:hAnsi="仿宋"/>
          <w:sz w:val="28"/>
          <w:szCs w:val="28"/>
        </w:rPr>
      </w:pPr>
      <w:r w:rsidRPr="00BE3833">
        <w:rPr>
          <w:rFonts w:ascii="仿宋" w:eastAsia="仿宋" w:hAnsi="仿宋" w:hint="eastAsia"/>
          <w:sz w:val="28"/>
          <w:szCs w:val="28"/>
        </w:rPr>
        <w:t xml:space="preserve">　　</w:t>
      </w:r>
      <w:r w:rsidR="00BE3929">
        <w:rPr>
          <w:rFonts w:ascii="仿宋" w:eastAsia="仿宋" w:hAnsi="仿宋" w:hint="eastAsia"/>
          <w:sz w:val="28"/>
          <w:szCs w:val="28"/>
        </w:rPr>
        <w:t>4</w:t>
      </w:r>
      <w:r w:rsidRPr="00BE3833">
        <w:rPr>
          <w:rFonts w:ascii="仿宋" w:eastAsia="仿宋" w:hAnsi="仿宋" w:hint="eastAsia"/>
          <w:sz w:val="28"/>
          <w:szCs w:val="28"/>
        </w:rPr>
        <w:t>.全国总决赛（10月中下旬）。大赛评审委员会对入围全国总决赛项目进行网上评审，择优选拔120个项目进行现场比赛，决出金、银奖。</w:t>
      </w:r>
    </w:p>
    <w:p w:rsidR="00760694" w:rsidRDefault="00760694" w:rsidP="00760694">
      <w:pPr>
        <w:ind w:firstLineChars="200" w:firstLine="560"/>
        <w:rPr>
          <w:rFonts w:ascii="仿宋" w:eastAsia="仿宋" w:hAnsi="仿宋"/>
          <w:sz w:val="28"/>
          <w:szCs w:val="28"/>
        </w:rPr>
      </w:pPr>
      <w:r w:rsidRPr="00BE3833">
        <w:rPr>
          <w:rFonts w:ascii="仿宋" w:eastAsia="仿宋" w:hAnsi="仿宋" w:hint="eastAsia"/>
          <w:sz w:val="28"/>
          <w:szCs w:val="28"/>
        </w:rPr>
        <w:t>大赛组委会将通过“全国大学生创业服务网”为参赛团队提供项目展示、创业指导、投资对接等服务。各项目团队可以登录“全国大</w:t>
      </w:r>
      <w:r w:rsidRPr="00BE3833">
        <w:rPr>
          <w:rFonts w:ascii="仿宋" w:eastAsia="仿宋" w:hAnsi="仿宋" w:hint="eastAsia"/>
          <w:sz w:val="28"/>
          <w:szCs w:val="28"/>
        </w:rPr>
        <w:lastRenderedPageBreak/>
        <w:t>学生创业服务网”查看相关信息。</w:t>
      </w:r>
    </w:p>
    <w:p w:rsidR="0020590A" w:rsidRPr="006A1852" w:rsidRDefault="00120E78" w:rsidP="0020590A">
      <w:pPr>
        <w:rPr>
          <w:rFonts w:ascii="仿宋" w:eastAsia="仿宋" w:hAnsi="仿宋"/>
          <w:b/>
          <w:sz w:val="28"/>
          <w:szCs w:val="28"/>
        </w:rPr>
      </w:pPr>
      <w:r>
        <w:rPr>
          <w:rFonts w:ascii="仿宋" w:eastAsia="仿宋" w:hAnsi="仿宋" w:hint="eastAsia"/>
          <w:b/>
          <w:sz w:val="28"/>
          <w:szCs w:val="28"/>
        </w:rPr>
        <w:t>八</w:t>
      </w:r>
      <w:r w:rsidR="006A1852" w:rsidRPr="006A1852">
        <w:rPr>
          <w:rFonts w:ascii="仿宋" w:eastAsia="仿宋" w:hAnsi="仿宋" w:hint="eastAsia"/>
          <w:b/>
          <w:sz w:val="28"/>
          <w:szCs w:val="28"/>
        </w:rPr>
        <w:t>、</w:t>
      </w:r>
      <w:r w:rsidR="006A1852" w:rsidRPr="006A1852">
        <w:rPr>
          <w:rFonts w:ascii="仿宋" w:eastAsia="仿宋" w:hAnsi="仿宋"/>
          <w:b/>
          <w:sz w:val="28"/>
          <w:szCs w:val="28"/>
        </w:rPr>
        <w:t>大赛奖励</w:t>
      </w:r>
    </w:p>
    <w:p w:rsidR="006F088B" w:rsidRDefault="006A1852" w:rsidP="006F088B">
      <w:pPr>
        <w:ind w:firstLine="555"/>
        <w:rPr>
          <w:rFonts w:ascii="仿宋" w:eastAsia="仿宋" w:hAnsi="仿宋"/>
          <w:sz w:val="28"/>
          <w:szCs w:val="28"/>
        </w:rPr>
      </w:pPr>
      <w:r>
        <w:rPr>
          <w:rFonts w:ascii="仿宋" w:eastAsia="仿宋" w:hAnsi="仿宋" w:hint="eastAsia"/>
          <w:sz w:val="28"/>
          <w:szCs w:val="28"/>
        </w:rPr>
        <w:t>大赛设30个金奖、90个银奖、480个铜奖。设最佳创意奖、最具商业价值奖、最佳带动就业奖、最具</w:t>
      </w:r>
      <w:proofErr w:type="gramStart"/>
      <w:r>
        <w:rPr>
          <w:rFonts w:ascii="仿宋" w:eastAsia="仿宋" w:hAnsi="仿宋" w:hint="eastAsia"/>
          <w:sz w:val="28"/>
          <w:szCs w:val="28"/>
        </w:rPr>
        <w:t>人气奖</w:t>
      </w:r>
      <w:proofErr w:type="gramEnd"/>
      <w:r>
        <w:rPr>
          <w:rFonts w:ascii="仿宋" w:eastAsia="仿宋" w:hAnsi="仿宋" w:hint="eastAsia"/>
          <w:sz w:val="28"/>
          <w:szCs w:val="28"/>
        </w:rPr>
        <w:t>各1个。获奖项目颁发获奖证书，提供投融资对接、落地孵化等服务。</w:t>
      </w:r>
    </w:p>
    <w:p w:rsidR="006F088B" w:rsidRDefault="006A1852" w:rsidP="006F088B">
      <w:pPr>
        <w:ind w:firstLine="555"/>
        <w:rPr>
          <w:rFonts w:ascii="仿宋" w:eastAsia="仿宋" w:hAnsi="仿宋"/>
          <w:sz w:val="28"/>
          <w:szCs w:val="28"/>
        </w:rPr>
      </w:pPr>
      <w:r>
        <w:rPr>
          <w:rFonts w:ascii="仿宋" w:eastAsia="仿宋" w:hAnsi="仿宋" w:hint="eastAsia"/>
          <w:sz w:val="28"/>
          <w:szCs w:val="28"/>
        </w:rPr>
        <w:t>设高校集体奖20个、省市优秀组织奖10个和优秀创新创业导师若干名，颁发获奖证书和奖牌。</w:t>
      </w:r>
    </w:p>
    <w:p w:rsidR="006A1852" w:rsidRPr="006F088B" w:rsidRDefault="006F088B" w:rsidP="006F088B">
      <w:pPr>
        <w:ind w:firstLine="555"/>
        <w:rPr>
          <w:rFonts w:ascii="仿宋" w:eastAsia="仿宋" w:hAnsi="仿宋"/>
          <w:sz w:val="28"/>
          <w:szCs w:val="28"/>
        </w:rPr>
      </w:pPr>
      <w:r>
        <w:rPr>
          <w:rFonts w:ascii="仿宋" w:eastAsia="仿宋" w:hAnsi="仿宋"/>
          <w:sz w:val="28"/>
          <w:szCs w:val="28"/>
        </w:rPr>
        <w:t>我校</w:t>
      </w:r>
      <w:r w:rsidR="00071478">
        <w:rPr>
          <w:rFonts w:ascii="仿宋" w:eastAsia="仿宋" w:hAnsi="仿宋" w:hint="eastAsia"/>
          <w:sz w:val="28"/>
          <w:szCs w:val="28"/>
        </w:rPr>
        <w:t>大赛</w:t>
      </w:r>
      <w:r w:rsidR="00071478">
        <w:rPr>
          <w:rFonts w:ascii="仿宋" w:eastAsia="仿宋" w:hAnsi="仿宋"/>
          <w:sz w:val="28"/>
          <w:szCs w:val="28"/>
        </w:rPr>
        <w:t>激励政策详见附件</w:t>
      </w:r>
      <w:r w:rsidR="00354E3B">
        <w:rPr>
          <w:rFonts w:ascii="仿宋" w:eastAsia="仿宋" w:hAnsi="仿宋" w:hint="eastAsia"/>
          <w:sz w:val="28"/>
          <w:szCs w:val="28"/>
        </w:rPr>
        <w:t>2</w:t>
      </w:r>
      <w:r w:rsidR="00071478">
        <w:rPr>
          <w:rFonts w:ascii="仿宋" w:eastAsia="仿宋" w:hAnsi="仿宋" w:hint="eastAsia"/>
          <w:sz w:val="28"/>
          <w:szCs w:val="28"/>
        </w:rPr>
        <w:t>。</w:t>
      </w:r>
    </w:p>
    <w:p w:rsidR="00B95D67" w:rsidRPr="00B95D67" w:rsidRDefault="00120E78" w:rsidP="00B95D67">
      <w:pPr>
        <w:rPr>
          <w:rFonts w:ascii="仿宋" w:eastAsia="仿宋" w:hAnsi="仿宋"/>
          <w:b/>
          <w:sz w:val="28"/>
          <w:szCs w:val="28"/>
        </w:rPr>
      </w:pPr>
      <w:r>
        <w:rPr>
          <w:rFonts w:ascii="仿宋" w:eastAsia="仿宋" w:hAnsi="仿宋" w:hint="eastAsia"/>
          <w:b/>
          <w:sz w:val="28"/>
          <w:szCs w:val="28"/>
        </w:rPr>
        <w:t>九</w:t>
      </w:r>
      <w:r w:rsidR="00B95D67" w:rsidRPr="00B95D67">
        <w:rPr>
          <w:rFonts w:ascii="仿宋" w:eastAsia="仿宋" w:hAnsi="仿宋" w:hint="eastAsia"/>
          <w:b/>
          <w:sz w:val="28"/>
          <w:szCs w:val="28"/>
        </w:rPr>
        <w:t>、联系方式</w:t>
      </w:r>
    </w:p>
    <w:p w:rsidR="00B95D67" w:rsidRDefault="006F088B" w:rsidP="00714342">
      <w:pPr>
        <w:ind w:firstLine="570"/>
        <w:rPr>
          <w:rFonts w:ascii="仿宋" w:eastAsia="仿宋" w:hAnsi="仿宋"/>
          <w:sz w:val="28"/>
          <w:szCs w:val="28"/>
        </w:rPr>
      </w:pPr>
      <w:r>
        <w:rPr>
          <w:rFonts w:ascii="仿宋" w:eastAsia="仿宋" w:hAnsi="仿宋" w:hint="eastAsia"/>
          <w:sz w:val="28"/>
          <w:szCs w:val="28"/>
        </w:rPr>
        <w:t>雅安校区：</w:t>
      </w:r>
      <w:r w:rsidR="00B95D67">
        <w:rPr>
          <w:rFonts w:ascii="仿宋" w:eastAsia="仿宋" w:hAnsi="仿宋" w:hint="eastAsia"/>
          <w:sz w:val="28"/>
          <w:szCs w:val="28"/>
        </w:rPr>
        <w:t>招生就业处    刘思妮</w:t>
      </w:r>
      <w:r w:rsidR="00714342">
        <w:rPr>
          <w:rFonts w:ascii="仿宋" w:eastAsia="仿宋" w:hAnsi="仿宋" w:hint="eastAsia"/>
          <w:sz w:val="28"/>
          <w:szCs w:val="28"/>
        </w:rPr>
        <w:t xml:space="preserve">    </w:t>
      </w:r>
      <w:r w:rsidR="00120E78">
        <w:rPr>
          <w:rFonts w:ascii="仿宋" w:eastAsia="仿宋" w:hAnsi="仿宋" w:hint="eastAsia"/>
          <w:sz w:val="28"/>
          <w:szCs w:val="28"/>
        </w:rPr>
        <w:t>联系电话</w:t>
      </w:r>
      <w:r w:rsidR="00B95D67">
        <w:rPr>
          <w:rFonts w:ascii="仿宋" w:eastAsia="仿宋" w:hAnsi="仿宋" w:hint="eastAsia"/>
          <w:sz w:val="28"/>
          <w:szCs w:val="28"/>
        </w:rPr>
        <w:t>0835-2882501</w:t>
      </w:r>
    </w:p>
    <w:p w:rsidR="008B4FCB" w:rsidRDefault="006F088B" w:rsidP="00714342">
      <w:pPr>
        <w:ind w:firstLine="570"/>
        <w:rPr>
          <w:rFonts w:ascii="仿宋" w:eastAsia="仿宋" w:hAnsi="仿宋"/>
          <w:sz w:val="28"/>
          <w:szCs w:val="28"/>
        </w:rPr>
      </w:pPr>
      <w:r>
        <w:rPr>
          <w:rFonts w:ascii="仿宋" w:eastAsia="仿宋" w:hAnsi="仿宋"/>
          <w:sz w:val="28"/>
          <w:szCs w:val="28"/>
        </w:rPr>
        <w:t>成都校区</w:t>
      </w:r>
      <w:r>
        <w:rPr>
          <w:rFonts w:ascii="仿宋" w:eastAsia="仿宋" w:hAnsi="仿宋" w:hint="eastAsia"/>
          <w:sz w:val="28"/>
          <w:szCs w:val="28"/>
        </w:rPr>
        <w:t>：</w:t>
      </w:r>
      <w:r w:rsidR="008B4FCB">
        <w:rPr>
          <w:rFonts w:ascii="仿宋" w:eastAsia="仿宋" w:hAnsi="仿宋" w:hint="eastAsia"/>
          <w:sz w:val="28"/>
          <w:szCs w:val="28"/>
        </w:rPr>
        <w:t>招生就业处    李钰</w:t>
      </w:r>
      <w:r w:rsidR="00714342">
        <w:rPr>
          <w:rFonts w:ascii="仿宋" w:eastAsia="仿宋" w:hAnsi="仿宋" w:hint="eastAsia"/>
          <w:sz w:val="28"/>
          <w:szCs w:val="28"/>
        </w:rPr>
        <w:t xml:space="preserve">      </w:t>
      </w:r>
      <w:r w:rsidR="008B4FCB">
        <w:rPr>
          <w:rFonts w:ascii="仿宋" w:eastAsia="仿宋" w:hAnsi="仿宋" w:hint="eastAsia"/>
          <w:sz w:val="28"/>
          <w:szCs w:val="28"/>
        </w:rPr>
        <w:t>联系电话028-</w:t>
      </w:r>
      <w:r w:rsidR="008B4FCB" w:rsidRPr="008B4FCB">
        <w:rPr>
          <w:rFonts w:ascii="仿宋" w:eastAsia="仿宋" w:hAnsi="仿宋"/>
          <w:sz w:val="28"/>
          <w:szCs w:val="28"/>
        </w:rPr>
        <w:t>86291980</w:t>
      </w:r>
    </w:p>
    <w:p w:rsidR="008B4FCB" w:rsidRDefault="006F088B" w:rsidP="00714342">
      <w:pPr>
        <w:ind w:firstLine="570"/>
        <w:jc w:val="left"/>
        <w:rPr>
          <w:rFonts w:ascii="仿宋" w:eastAsia="仿宋" w:hAnsi="仿宋"/>
          <w:sz w:val="28"/>
          <w:szCs w:val="28"/>
        </w:rPr>
      </w:pPr>
      <w:r>
        <w:rPr>
          <w:rFonts w:ascii="仿宋" w:eastAsia="仿宋" w:hAnsi="仿宋"/>
          <w:sz w:val="28"/>
          <w:szCs w:val="28"/>
        </w:rPr>
        <w:t>都江堰校区</w:t>
      </w:r>
      <w:r>
        <w:rPr>
          <w:rFonts w:ascii="仿宋" w:eastAsia="仿宋" w:hAnsi="仿宋" w:hint="eastAsia"/>
          <w:sz w:val="28"/>
          <w:szCs w:val="28"/>
        </w:rPr>
        <w:t>：</w:t>
      </w:r>
      <w:r w:rsidR="008B4FCB">
        <w:rPr>
          <w:rFonts w:ascii="仿宋" w:eastAsia="仿宋" w:hAnsi="仿宋" w:hint="eastAsia"/>
          <w:sz w:val="28"/>
          <w:szCs w:val="28"/>
        </w:rPr>
        <w:t xml:space="preserve">学工部    </w:t>
      </w:r>
      <w:r w:rsidR="00714342">
        <w:rPr>
          <w:rFonts w:ascii="仿宋" w:eastAsia="仿宋" w:hAnsi="仿宋" w:hint="eastAsia"/>
          <w:sz w:val="28"/>
          <w:szCs w:val="28"/>
        </w:rPr>
        <w:t xml:space="preserve">  </w:t>
      </w:r>
      <w:r w:rsidR="008B4FCB">
        <w:rPr>
          <w:rFonts w:ascii="仿宋" w:eastAsia="仿宋" w:hAnsi="仿宋" w:hint="eastAsia"/>
          <w:sz w:val="28"/>
          <w:szCs w:val="28"/>
        </w:rPr>
        <w:t>付静静</w:t>
      </w:r>
      <w:r w:rsidR="00714342">
        <w:rPr>
          <w:rFonts w:ascii="仿宋" w:eastAsia="仿宋" w:hAnsi="仿宋" w:hint="eastAsia"/>
          <w:sz w:val="28"/>
          <w:szCs w:val="28"/>
        </w:rPr>
        <w:t xml:space="preserve">    </w:t>
      </w:r>
      <w:r w:rsidR="008B4FCB">
        <w:rPr>
          <w:rFonts w:ascii="仿宋" w:eastAsia="仿宋" w:hAnsi="仿宋" w:hint="eastAsia"/>
          <w:sz w:val="28"/>
          <w:szCs w:val="28"/>
        </w:rPr>
        <w:t>联系电话028-</w:t>
      </w:r>
      <w:r w:rsidR="008B4FCB" w:rsidRPr="008B4FCB">
        <w:rPr>
          <w:rFonts w:ascii="仿宋" w:eastAsia="仿宋" w:hAnsi="仿宋"/>
          <w:sz w:val="28"/>
          <w:szCs w:val="28"/>
        </w:rPr>
        <w:t>87133517</w:t>
      </w:r>
    </w:p>
    <w:p w:rsidR="00714342" w:rsidRPr="00714342" w:rsidRDefault="00714342" w:rsidP="00833C6B">
      <w:pPr>
        <w:ind w:firstLine="570"/>
        <w:rPr>
          <w:rFonts w:ascii="仿宋" w:eastAsia="仿宋" w:hAnsi="仿宋"/>
          <w:sz w:val="28"/>
          <w:szCs w:val="28"/>
        </w:rPr>
      </w:pPr>
    </w:p>
    <w:p w:rsidR="00714342" w:rsidRDefault="00354E3B" w:rsidP="00714342">
      <w:pPr>
        <w:ind w:firstLine="570"/>
        <w:rPr>
          <w:rFonts w:ascii="仿宋" w:eastAsia="仿宋" w:hAnsi="仿宋"/>
          <w:sz w:val="28"/>
          <w:szCs w:val="28"/>
        </w:rPr>
      </w:pPr>
      <w:r>
        <w:rPr>
          <w:rFonts w:ascii="仿宋" w:eastAsia="仿宋" w:hAnsi="仿宋" w:hint="eastAsia"/>
          <w:sz w:val="28"/>
          <w:szCs w:val="28"/>
        </w:rPr>
        <w:t>各学院负责大赛工作的一名老师</w:t>
      </w:r>
      <w:r w:rsidR="00714342">
        <w:rPr>
          <w:rFonts w:ascii="仿宋" w:eastAsia="仿宋" w:hAnsi="仿宋" w:hint="eastAsia"/>
          <w:sz w:val="28"/>
          <w:szCs w:val="28"/>
        </w:rPr>
        <w:t>及</w:t>
      </w:r>
      <w:r>
        <w:rPr>
          <w:rFonts w:ascii="仿宋" w:eastAsia="仿宋" w:hAnsi="仿宋" w:hint="eastAsia"/>
          <w:sz w:val="28"/>
          <w:szCs w:val="28"/>
        </w:rPr>
        <w:t>两名学生</w:t>
      </w:r>
      <w:r w:rsidR="00415FB4">
        <w:rPr>
          <w:rFonts w:ascii="仿宋" w:eastAsia="仿宋" w:hAnsi="仿宋" w:hint="eastAsia"/>
          <w:sz w:val="28"/>
          <w:szCs w:val="28"/>
        </w:rPr>
        <w:t>干部</w:t>
      </w:r>
      <w:r>
        <w:rPr>
          <w:rFonts w:ascii="仿宋" w:eastAsia="仿宋" w:hAnsi="仿宋" w:hint="eastAsia"/>
          <w:sz w:val="28"/>
          <w:szCs w:val="28"/>
        </w:rPr>
        <w:t>请加入</w:t>
      </w:r>
      <w:r w:rsidR="00714342">
        <w:rPr>
          <w:rFonts w:ascii="仿宋" w:eastAsia="仿宋" w:hAnsi="仿宋" w:hint="eastAsia"/>
          <w:sz w:val="28"/>
          <w:szCs w:val="28"/>
        </w:rPr>
        <w:t>我校</w:t>
      </w:r>
      <w:r w:rsidR="00714342" w:rsidRPr="00714342">
        <w:rPr>
          <w:rFonts w:ascii="仿宋" w:eastAsia="仿宋" w:hAnsi="仿宋" w:hint="eastAsia"/>
          <w:sz w:val="28"/>
          <w:szCs w:val="28"/>
        </w:rPr>
        <w:t>第三届“互联网+”</w:t>
      </w:r>
      <w:r w:rsidR="00714342" w:rsidRPr="006F088B">
        <w:rPr>
          <w:rFonts w:ascii="仿宋" w:eastAsia="仿宋" w:hAnsi="仿宋"/>
          <w:sz w:val="28"/>
          <w:szCs w:val="28"/>
        </w:rPr>
        <w:t xml:space="preserve"> </w:t>
      </w:r>
      <w:r w:rsidR="00714342">
        <w:rPr>
          <w:rFonts w:ascii="仿宋" w:eastAsia="仿宋" w:hAnsi="仿宋"/>
          <w:sz w:val="28"/>
          <w:szCs w:val="28"/>
        </w:rPr>
        <w:t>大赛交流</w:t>
      </w:r>
      <w:r w:rsidR="00714342">
        <w:rPr>
          <w:rFonts w:ascii="仿宋" w:eastAsia="仿宋" w:hAnsi="仿宋" w:hint="eastAsia"/>
          <w:sz w:val="28"/>
          <w:szCs w:val="28"/>
        </w:rPr>
        <w:t>QQ</w:t>
      </w:r>
      <w:r w:rsidR="00714342">
        <w:rPr>
          <w:rFonts w:ascii="仿宋" w:eastAsia="仿宋" w:hAnsi="仿宋"/>
          <w:sz w:val="28"/>
          <w:szCs w:val="28"/>
        </w:rPr>
        <w:t>群</w:t>
      </w:r>
      <w:r w:rsidR="00714342">
        <w:rPr>
          <w:rFonts w:ascii="仿宋" w:eastAsia="仿宋" w:hAnsi="仿宋" w:hint="eastAsia"/>
          <w:sz w:val="28"/>
          <w:szCs w:val="28"/>
        </w:rPr>
        <w:t>：</w:t>
      </w:r>
      <w:r w:rsidR="00714342" w:rsidRPr="00714342">
        <w:rPr>
          <w:rFonts w:ascii="仿宋" w:eastAsia="仿宋" w:hAnsi="仿宋"/>
          <w:sz w:val="28"/>
          <w:szCs w:val="28"/>
        </w:rPr>
        <w:t>612154027</w:t>
      </w:r>
    </w:p>
    <w:p w:rsidR="0097617B" w:rsidRPr="006F088B" w:rsidRDefault="0097617B" w:rsidP="00714342">
      <w:pPr>
        <w:ind w:firstLine="570"/>
        <w:rPr>
          <w:rFonts w:ascii="仿宋" w:eastAsia="仿宋" w:hAnsi="仿宋"/>
          <w:sz w:val="28"/>
          <w:szCs w:val="28"/>
        </w:rPr>
      </w:pPr>
    </w:p>
    <w:p w:rsidR="00120E78" w:rsidRDefault="00120E78" w:rsidP="00120E78">
      <w:pPr>
        <w:ind w:firstLine="570"/>
        <w:rPr>
          <w:rFonts w:ascii="仿宋" w:eastAsia="仿宋" w:hAnsi="仿宋"/>
          <w:sz w:val="28"/>
          <w:szCs w:val="28"/>
        </w:rPr>
      </w:pPr>
      <w:r>
        <w:rPr>
          <w:rFonts w:ascii="仿宋" w:eastAsia="仿宋" w:hAnsi="仿宋" w:hint="eastAsia"/>
          <w:sz w:val="28"/>
          <w:szCs w:val="28"/>
        </w:rPr>
        <w:t xml:space="preserve">      </w:t>
      </w:r>
      <w:r w:rsidR="008B4FCB">
        <w:rPr>
          <w:rFonts w:ascii="仿宋" w:eastAsia="仿宋" w:hAnsi="仿宋" w:hint="eastAsia"/>
          <w:sz w:val="28"/>
          <w:szCs w:val="28"/>
        </w:rPr>
        <w:t xml:space="preserve">                           </w:t>
      </w:r>
      <w:r>
        <w:rPr>
          <w:rFonts w:ascii="仿宋" w:eastAsia="仿宋" w:hAnsi="仿宋" w:hint="eastAsia"/>
          <w:sz w:val="28"/>
          <w:szCs w:val="28"/>
        </w:rPr>
        <w:t>招生就业处</w:t>
      </w:r>
      <w:r w:rsidR="008B4FCB">
        <w:rPr>
          <w:rFonts w:ascii="仿宋" w:eastAsia="仿宋" w:hAnsi="仿宋" w:hint="eastAsia"/>
          <w:sz w:val="28"/>
          <w:szCs w:val="28"/>
        </w:rPr>
        <w:t xml:space="preserve">   校团委</w:t>
      </w:r>
    </w:p>
    <w:p w:rsidR="00833C6B" w:rsidRDefault="00120E78" w:rsidP="00833C6B">
      <w:pPr>
        <w:ind w:firstLine="570"/>
        <w:rPr>
          <w:rFonts w:ascii="仿宋" w:eastAsia="仿宋" w:hAnsi="仿宋" w:hint="eastAsia"/>
          <w:sz w:val="28"/>
          <w:szCs w:val="28"/>
        </w:rPr>
      </w:pPr>
      <w:r>
        <w:rPr>
          <w:rFonts w:ascii="仿宋" w:eastAsia="仿宋" w:hAnsi="仿宋" w:hint="eastAsia"/>
          <w:sz w:val="28"/>
          <w:szCs w:val="28"/>
        </w:rPr>
        <w:t xml:space="preserve">                                   2017年4月25日</w:t>
      </w:r>
    </w:p>
    <w:p w:rsidR="00A27CC5" w:rsidRDefault="00A27CC5">
      <w:pPr>
        <w:widowControl/>
        <w:jc w:val="left"/>
        <w:rPr>
          <w:rFonts w:ascii="仿宋" w:eastAsia="仿宋" w:hAnsi="仿宋"/>
          <w:sz w:val="28"/>
          <w:szCs w:val="28"/>
        </w:rPr>
      </w:pPr>
      <w:r>
        <w:rPr>
          <w:rFonts w:ascii="仿宋" w:eastAsia="仿宋" w:hAnsi="仿宋"/>
          <w:sz w:val="28"/>
          <w:szCs w:val="28"/>
        </w:rPr>
        <w:br w:type="page"/>
      </w:r>
    </w:p>
    <w:p w:rsidR="00120E78" w:rsidRDefault="00120E78" w:rsidP="00120E78">
      <w:pPr>
        <w:rPr>
          <w:rFonts w:ascii="仿宋" w:eastAsia="仿宋" w:hAnsi="仿宋"/>
          <w:b/>
          <w:sz w:val="28"/>
          <w:szCs w:val="28"/>
        </w:rPr>
      </w:pPr>
      <w:bookmarkStart w:id="0" w:name="_GoBack"/>
      <w:bookmarkEnd w:id="0"/>
      <w:r w:rsidRPr="00120E78">
        <w:rPr>
          <w:rFonts w:ascii="仿宋" w:eastAsia="仿宋" w:hAnsi="仿宋" w:hint="eastAsia"/>
          <w:b/>
          <w:sz w:val="28"/>
          <w:szCs w:val="28"/>
        </w:rPr>
        <w:lastRenderedPageBreak/>
        <w:t>附件</w:t>
      </w:r>
      <w:bookmarkStart w:id="1" w:name="_Toc429668906"/>
      <w:r w:rsidR="00714342">
        <w:rPr>
          <w:rFonts w:ascii="仿宋" w:eastAsia="仿宋" w:hAnsi="仿宋" w:hint="eastAsia"/>
          <w:b/>
          <w:sz w:val="28"/>
          <w:szCs w:val="28"/>
        </w:rPr>
        <w:t>1</w:t>
      </w:r>
    </w:p>
    <w:p w:rsidR="00120E78" w:rsidRDefault="00120E78" w:rsidP="00120E78">
      <w:pPr>
        <w:jc w:val="center"/>
        <w:rPr>
          <w:rStyle w:val="2Char"/>
          <w:rFonts w:ascii="华文中宋" w:eastAsia="华文中宋" w:hAnsi="华文中宋"/>
          <w:sz w:val="36"/>
          <w:szCs w:val="36"/>
        </w:rPr>
      </w:pPr>
      <w:r w:rsidRPr="00120E78">
        <w:rPr>
          <w:rStyle w:val="2Char"/>
          <w:rFonts w:ascii="华文中宋" w:eastAsia="华文中宋" w:hAnsi="华文中宋" w:hint="eastAsia"/>
          <w:sz w:val="36"/>
          <w:szCs w:val="36"/>
        </w:rPr>
        <w:t>第三届中国“互联网+”</w:t>
      </w:r>
    </w:p>
    <w:p w:rsidR="00120E78" w:rsidRDefault="00120E78" w:rsidP="00120E78">
      <w:pPr>
        <w:jc w:val="center"/>
        <w:rPr>
          <w:rStyle w:val="2Char"/>
          <w:rFonts w:ascii="华文中宋" w:eastAsia="华文中宋" w:hAnsi="华文中宋"/>
          <w:sz w:val="36"/>
          <w:szCs w:val="36"/>
        </w:rPr>
      </w:pPr>
      <w:r w:rsidRPr="00120E78">
        <w:rPr>
          <w:rStyle w:val="2Char"/>
          <w:rFonts w:ascii="华文中宋" w:eastAsia="华文中宋" w:hAnsi="华文中宋" w:hint="eastAsia"/>
          <w:sz w:val="36"/>
          <w:szCs w:val="36"/>
        </w:rPr>
        <w:t>大学生创新创业大赛全国总决赛评审规则</w:t>
      </w:r>
      <w:bookmarkEnd w:id="1"/>
    </w:p>
    <w:p w:rsidR="00120E78" w:rsidRDefault="00120E78" w:rsidP="00120E78">
      <w:pPr>
        <w:spacing w:line="560" w:lineRule="exact"/>
        <w:ind w:firstLineChars="200" w:firstLine="562"/>
        <w:jc w:val="left"/>
        <w:rPr>
          <w:rFonts w:ascii="仿宋" w:eastAsia="仿宋" w:hAnsi="仿宋"/>
          <w:b/>
          <w:sz w:val="28"/>
          <w:szCs w:val="28"/>
        </w:rPr>
      </w:pPr>
    </w:p>
    <w:p w:rsidR="00120E78" w:rsidRPr="000D5FE2" w:rsidRDefault="00120E78" w:rsidP="000D5FE2">
      <w:pPr>
        <w:spacing w:line="560" w:lineRule="exact"/>
        <w:ind w:firstLineChars="200" w:firstLine="560"/>
        <w:jc w:val="left"/>
        <w:rPr>
          <w:rFonts w:ascii="黑体" w:eastAsia="黑体" w:hAnsi="黑体" w:cs="仿宋_GB2312"/>
          <w:bCs/>
          <w:sz w:val="28"/>
          <w:szCs w:val="28"/>
        </w:rPr>
      </w:pPr>
      <w:r w:rsidRPr="000D5FE2">
        <w:rPr>
          <w:rFonts w:ascii="黑体" w:eastAsia="黑体" w:hAnsi="黑体" w:cs="仿宋_GB2312" w:hint="eastAsia"/>
          <w:bCs/>
          <w:sz w:val="28"/>
          <w:szCs w:val="28"/>
        </w:rPr>
        <w:t>一、创意</w:t>
      </w:r>
      <w:proofErr w:type="gramStart"/>
      <w:r w:rsidRPr="000D5FE2">
        <w:rPr>
          <w:rFonts w:ascii="黑体" w:eastAsia="黑体" w:hAnsi="黑体" w:cs="仿宋_GB2312" w:hint="eastAsia"/>
          <w:bCs/>
          <w:sz w:val="28"/>
          <w:szCs w:val="28"/>
        </w:rPr>
        <w:t>组项目</w:t>
      </w:r>
      <w:proofErr w:type="gramEnd"/>
      <w:r w:rsidRPr="000D5FE2">
        <w:rPr>
          <w:rFonts w:ascii="黑体" w:eastAsia="黑体" w:hAnsi="黑体" w:cs="仿宋_GB2312"/>
          <w:bCs/>
          <w:sz w:val="28"/>
          <w:szCs w:val="28"/>
        </w:rPr>
        <w:t>评审要点</w:t>
      </w:r>
    </w:p>
    <w:tbl>
      <w:tblPr>
        <w:tblStyle w:val="a5"/>
        <w:tblW w:w="9039" w:type="dxa"/>
        <w:tblLook w:val="04A0" w:firstRow="1" w:lastRow="0" w:firstColumn="1" w:lastColumn="0" w:noHBand="0" w:noVBand="1"/>
      </w:tblPr>
      <w:tblGrid>
        <w:gridCol w:w="1668"/>
        <w:gridCol w:w="6520"/>
        <w:gridCol w:w="851"/>
      </w:tblGrid>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b/>
                <w:sz w:val="28"/>
                <w:szCs w:val="28"/>
              </w:rPr>
            </w:pPr>
            <w:r w:rsidRPr="000D5FE2">
              <w:rPr>
                <w:rFonts w:ascii="仿宋_GB2312" w:eastAsia="仿宋_GB2312" w:hint="eastAsia"/>
                <w:b/>
                <w:sz w:val="28"/>
                <w:szCs w:val="28"/>
              </w:rPr>
              <w:t>评审要点</w:t>
            </w:r>
          </w:p>
        </w:tc>
        <w:tc>
          <w:tcPr>
            <w:tcW w:w="6520" w:type="dxa"/>
            <w:vAlign w:val="center"/>
          </w:tcPr>
          <w:p w:rsidR="00120E78" w:rsidRPr="000D5FE2" w:rsidRDefault="00120E78" w:rsidP="00DA7665">
            <w:pPr>
              <w:spacing w:line="480" w:lineRule="exact"/>
              <w:jc w:val="center"/>
              <w:rPr>
                <w:rFonts w:ascii="仿宋_GB2312" w:eastAsia="仿宋_GB2312"/>
                <w:b/>
                <w:sz w:val="28"/>
                <w:szCs w:val="28"/>
              </w:rPr>
            </w:pPr>
            <w:r w:rsidRPr="000D5FE2">
              <w:rPr>
                <w:rFonts w:ascii="仿宋_GB2312" w:eastAsia="仿宋_GB2312" w:hint="eastAsia"/>
                <w:b/>
                <w:sz w:val="28"/>
                <w:szCs w:val="28"/>
              </w:rPr>
              <w:t>评审内容</w:t>
            </w:r>
          </w:p>
        </w:tc>
        <w:tc>
          <w:tcPr>
            <w:tcW w:w="851" w:type="dxa"/>
            <w:vAlign w:val="center"/>
          </w:tcPr>
          <w:p w:rsidR="00120E78" w:rsidRPr="000D5FE2" w:rsidRDefault="00120E78" w:rsidP="00DA7665">
            <w:pPr>
              <w:spacing w:line="480" w:lineRule="exact"/>
              <w:jc w:val="center"/>
              <w:rPr>
                <w:rFonts w:ascii="仿宋_GB2312" w:eastAsia="仿宋_GB2312"/>
                <w:b/>
                <w:sz w:val="28"/>
                <w:szCs w:val="28"/>
              </w:rPr>
            </w:pPr>
            <w:r w:rsidRPr="000D5FE2">
              <w:rPr>
                <w:rFonts w:ascii="仿宋_GB2312" w:eastAsia="仿宋_GB2312" w:hint="eastAsia"/>
                <w:b/>
                <w:sz w:val="28"/>
                <w:szCs w:val="28"/>
              </w:rPr>
              <w:t>分值</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40</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团队情况</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30</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25</w:t>
            </w:r>
          </w:p>
        </w:tc>
      </w:tr>
      <w:tr w:rsidR="00120E78" w:rsidRPr="000D5FE2" w:rsidTr="00DA7665">
        <w:tc>
          <w:tcPr>
            <w:tcW w:w="1668"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带动就业前景</w:t>
            </w:r>
          </w:p>
        </w:tc>
        <w:tc>
          <w:tcPr>
            <w:tcW w:w="6520" w:type="dxa"/>
            <w:vAlign w:val="center"/>
          </w:tcPr>
          <w:p w:rsidR="00120E78" w:rsidRPr="000D5FE2" w:rsidRDefault="00120E78" w:rsidP="00DA7665">
            <w:pPr>
              <w:spacing w:line="480" w:lineRule="exact"/>
              <w:rPr>
                <w:rFonts w:ascii="仿宋_GB2312" w:eastAsia="仿宋_GB2312"/>
                <w:sz w:val="28"/>
                <w:szCs w:val="28"/>
              </w:rPr>
            </w:pPr>
            <w:r w:rsidRPr="000D5FE2">
              <w:rPr>
                <w:rFonts w:ascii="仿宋_GB2312" w:eastAsia="仿宋_GB2312" w:cs="仿宋_GB2312" w:hint="eastAsia"/>
                <w:sz w:val="28"/>
                <w:szCs w:val="28"/>
              </w:rPr>
              <w:t>综合考察项目发展战略和规模扩张策略的合理性和可行性，预判项目可能带动社会就业的能力。</w:t>
            </w:r>
          </w:p>
        </w:tc>
        <w:tc>
          <w:tcPr>
            <w:tcW w:w="851" w:type="dxa"/>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5</w:t>
            </w:r>
          </w:p>
        </w:tc>
      </w:tr>
    </w:tbl>
    <w:p w:rsidR="00120E78" w:rsidRPr="000D5FE2" w:rsidRDefault="00120E78" w:rsidP="00120E78">
      <w:pPr>
        <w:widowControl/>
        <w:spacing w:after="200" w:line="276" w:lineRule="auto"/>
        <w:jc w:val="left"/>
        <w:rPr>
          <w:rFonts w:ascii="黑体" w:eastAsia="黑体" w:hAnsi="黑体" w:cs="仿宋_GB2312"/>
          <w:bCs/>
          <w:sz w:val="28"/>
          <w:szCs w:val="28"/>
        </w:rPr>
      </w:pPr>
    </w:p>
    <w:p w:rsidR="00120E78" w:rsidRPr="000D5FE2" w:rsidRDefault="00120E78" w:rsidP="000D5FE2">
      <w:pPr>
        <w:spacing w:line="560" w:lineRule="exact"/>
        <w:ind w:firstLineChars="200" w:firstLine="560"/>
        <w:rPr>
          <w:rFonts w:ascii="黑体" w:eastAsia="黑体" w:hAnsi="黑体" w:cs="仿宋_GB2312"/>
          <w:bCs/>
          <w:sz w:val="28"/>
          <w:szCs w:val="28"/>
        </w:rPr>
      </w:pPr>
      <w:r w:rsidRPr="000D5FE2">
        <w:rPr>
          <w:rFonts w:ascii="黑体" w:eastAsia="黑体" w:hAnsi="黑体" w:cs="仿宋_GB2312" w:hint="eastAsia"/>
          <w:bCs/>
          <w:sz w:val="28"/>
          <w:szCs w:val="28"/>
        </w:rPr>
        <w:lastRenderedPageBreak/>
        <w:t>二、初创组、</w:t>
      </w:r>
      <w:proofErr w:type="gramStart"/>
      <w:r w:rsidRPr="000D5FE2">
        <w:rPr>
          <w:rFonts w:ascii="黑体" w:eastAsia="黑体" w:hAnsi="黑体" w:cs="仿宋_GB2312" w:hint="eastAsia"/>
          <w:bCs/>
          <w:sz w:val="28"/>
          <w:szCs w:val="28"/>
        </w:rPr>
        <w:t>成长组项目</w:t>
      </w:r>
      <w:proofErr w:type="gramEnd"/>
      <w:r w:rsidRPr="000D5FE2">
        <w:rPr>
          <w:rFonts w:ascii="黑体" w:eastAsia="黑体" w:hAnsi="黑体" w:cs="仿宋_GB2312" w:hint="eastAsia"/>
          <w:bCs/>
          <w:sz w:val="28"/>
          <w:szCs w:val="28"/>
        </w:rPr>
        <w:t>评审要点</w:t>
      </w:r>
    </w:p>
    <w:tbl>
      <w:tblPr>
        <w:tblStyle w:val="a5"/>
        <w:tblW w:w="9180" w:type="dxa"/>
        <w:tblLook w:val="04A0" w:firstRow="1" w:lastRow="0" w:firstColumn="1" w:lastColumn="0" w:noHBand="0" w:noVBand="1"/>
      </w:tblPr>
      <w:tblGrid>
        <w:gridCol w:w="1668"/>
        <w:gridCol w:w="6378"/>
        <w:gridCol w:w="1134"/>
      </w:tblGrid>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b/>
                <w:sz w:val="28"/>
                <w:szCs w:val="28"/>
              </w:rPr>
            </w:pPr>
            <w:r w:rsidRPr="000D5FE2">
              <w:rPr>
                <w:rFonts w:ascii="仿宋_GB2312" w:eastAsia="仿宋_GB2312" w:hint="eastAsia"/>
                <w:b/>
                <w:sz w:val="28"/>
                <w:szCs w:val="28"/>
              </w:rPr>
              <w:t>评审要点</w:t>
            </w:r>
          </w:p>
        </w:tc>
        <w:tc>
          <w:tcPr>
            <w:tcW w:w="6378" w:type="dxa"/>
            <w:vAlign w:val="center"/>
          </w:tcPr>
          <w:p w:rsidR="00120E78" w:rsidRPr="000D5FE2" w:rsidRDefault="00120E78" w:rsidP="00DA7665">
            <w:pPr>
              <w:spacing w:line="340" w:lineRule="exact"/>
              <w:jc w:val="center"/>
              <w:rPr>
                <w:rFonts w:ascii="仿宋_GB2312" w:eastAsia="仿宋_GB2312"/>
                <w:b/>
                <w:sz w:val="28"/>
                <w:szCs w:val="28"/>
              </w:rPr>
            </w:pPr>
            <w:r w:rsidRPr="000D5FE2">
              <w:rPr>
                <w:rFonts w:ascii="仿宋_GB2312" w:eastAsia="仿宋_GB2312" w:hint="eastAsia"/>
                <w:b/>
                <w:sz w:val="28"/>
                <w:szCs w:val="28"/>
              </w:rPr>
              <w:t>评审内容</w:t>
            </w:r>
          </w:p>
        </w:tc>
        <w:tc>
          <w:tcPr>
            <w:tcW w:w="1134" w:type="dxa"/>
            <w:vAlign w:val="center"/>
          </w:tcPr>
          <w:p w:rsidR="00120E78" w:rsidRPr="000D5FE2" w:rsidRDefault="00120E78" w:rsidP="00DA7665">
            <w:pPr>
              <w:spacing w:line="340" w:lineRule="exact"/>
              <w:jc w:val="center"/>
              <w:rPr>
                <w:rFonts w:ascii="仿宋_GB2312" w:eastAsia="仿宋_GB2312"/>
                <w:b/>
                <w:sz w:val="28"/>
                <w:szCs w:val="28"/>
              </w:rPr>
            </w:pPr>
            <w:r w:rsidRPr="000D5FE2">
              <w:rPr>
                <w:rFonts w:ascii="仿宋_GB2312" w:eastAsia="仿宋_GB2312" w:hint="eastAsia"/>
                <w:b/>
                <w:sz w:val="28"/>
                <w:szCs w:val="28"/>
              </w:rPr>
              <w:t>分值</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6378" w:type="dxa"/>
            <w:vAlign w:val="center"/>
          </w:tcPr>
          <w:p w:rsidR="00120E78" w:rsidRPr="000D5FE2" w:rsidRDefault="00120E78" w:rsidP="00DA7665">
            <w:pPr>
              <w:spacing w:line="340" w:lineRule="exact"/>
              <w:rPr>
                <w:rFonts w:ascii="仿宋_GB2312" w:eastAsia="仿宋_GB2312"/>
                <w:sz w:val="28"/>
                <w:szCs w:val="28"/>
              </w:rPr>
            </w:pPr>
            <w:r w:rsidRPr="000D5FE2">
              <w:rPr>
                <w:rFonts w:ascii="仿宋_GB2312" w:eastAsia="仿宋_GB2312" w:cs="仿宋_GB2312" w:hint="eastAsia"/>
                <w:sz w:val="28"/>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0D5FE2">
              <w:rPr>
                <w:rFonts w:ascii="仿宋_GB2312" w:eastAsia="仿宋_GB2312" w:cs="仿宋_GB2312"/>
                <w:sz w:val="28"/>
                <w:szCs w:val="28"/>
              </w:rPr>
              <w:t>5</w:t>
            </w:r>
            <w:r w:rsidRPr="000D5FE2">
              <w:rPr>
                <w:rFonts w:ascii="仿宋_GB2312" w:eastAsia="仿宋_GB2312" w:cs="仿宋_GB2312" w:hint="eastAsia"/>
                <w:sz w:val="28"/>
                <w:szCs w:val="28"/>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40</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团队情况</w:t>
            </w:r>
          </w:p>
        </w:tc>
        <w:tc>
          <w:tcPr>
            <w:tcW w:w="6378" w:type="dxa"/>
            <w:vAlign w:val="center"/>
          </w:tcPr>
          <w:p w:rsidR="00120E78" w:rsidRPr="000D5FE2" w:rsidRDefault="00120E78" w:rsidP="00DA7665">
            <w:pPr>
              <w:spacing w:line="340" w:lineRule="exact"/>
              <w:rPr>
                <w:rFonts w:ascii="仿宋_GB2312" w:eastAsia="仿宋_GB2312"/>
                <w:sz w:val="28"/>
                <w:szCs w:val="28"/>
              </w:rPr>
            </w:pPr>
            <w:r w:rsidRPr="000D5FE2">
              <w:rPr>
                <w:rFonts w:ascii="仿宋_GB2312" w:eastAsia="仿宋_GB2312" w:cs="仿宋_GB2312" w:hint="eastAsia"/>
                <w:sz w:val="28"/>
                <w:szCs w:val="28"/>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30</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6378" w:type="dxa"/>
            <w:vAlign w:val="center"/>
          </w:tcPr>
          <w:p w:rsidR="00120E78" w:rsidRPr="000D5FE2" w:rsidRDefault="00120E78" w:rsidP="00DA7665">
            <w:pPr>
              <w:spacing w:line="340" w:lineRule="exact"/>
              <w:rPr>
                <w:rFonts w:ascii="仿宋_GB2312" w:eastAsia="仿宋_GB2312"/>
                <w:sz w:val="28"/>
                <w:szCs w:val="28"/>
              </w:rPr>
            </w:pPr>
            <w:r w:rsidRPr="000D5FE2">
              <w:rPr>
                <w:rFonts w:ascii="仿宋_GB2312" w:eastAsia="仿宋_GB2312" w:cs="仿宋_GB2312" w:hint="eastAsia"/>
                <w:sz w:val="28"/>
                <w:szCs w:val="28"/>
              </w:rPr>
              <w:t>突出原始创意的价值，不鼓励模仿。强调利用互联网技术、方法、思维在销售、研发、生产、物流、信息、人力、管理等方面寻求突破和创新。鼓励项目与高校科技成果转移转化相结合。</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c>
          <w:tcPr>
            <w:tcW w:w="1668"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带动就业情况</w:t>
            </w:r>
          </w:p>
        </w:tc>
        <w:tc>
          <w:tcPr>
            <w:tcW w:w="6378" w:type="dxa"/>
            <w:vAlign w:val="center"/>
          </w:tcPr>
          <w:p w:rsidR="00120E78" w:rsidRPr="000D5FE2" w:rsidRDefault="00120E78" w:rsidP="00DA7665">
            <w:pPr>
              <w:spacing w:line="340" w:lineRule="exact"/>
              <w:rPr>
                <w:rFonts w:ascii="黑体" w:eastAsia="黑体" w:hAnsi="黑体"/>
                <w:sz w:val="28"/>
                <w:szCs w:val="28"/>
              </w:rPr>
            </w:pPr>
            <w:r w:rsidRPr="000D5FE2">
              <w:rPr>
                <w:rFonts w:ascii="仿宋_GB2312" w:eastAsia="仿宋_GB2312" w:cs="仿宋_GB2312" w:hint="eastAsia"/>
                <w:sz w:val="28"/>
                <w:szCs w:val="28"/>
              </w:rPr>
              <w:t>考察项目增加社会就业份额，发展战略和扩张的策略合理性，上下产业链的密切程度和带动效率、其他社会效益。</w:t>
            </w:r>
          </w:p>
        </w:tc>
        <w:tc>
          <w:tcPr>
            <w:tcW w:w="1134" w:type="dxa"/>
            <w:vAlign w:val="center"/>
          </w:tcPr>
          <w:p w:rsidR="00120E78" w:rsidRPr="000D5FE2" w:rsidRDefault="00120E78" w:rsidP="00DA7665">
            <w:pPr>
              <w:spacing w:line="340" w:lineRule="exact"/>
              <w:jc w:val="center"/>
              <w:rPr>
                <w:rFonts w:ascii="仿宋_GB2312" w:eastAsia="仿宋_GB2312"/>
                <w:sz w:val="28"/>
                <w:szCs w:val="28"/>
              </w:rPr>
            </w:pPr>
            <w:r w:rsidRPr="000D5FE2">
              <w:rPr>
                <w:rFonts w:ascii="仿宋_GB2312" w:eastAsia="仿宋_GB2312" w:hint="eastAsia"/>
                <w:sz w:val="28"/>
                <w:szCs w:val="28"/>
              </w:rPr>
              <w:t>10</w:t>
            </w:r>
          </w:p>
        </w:tc>
      </w:tr>
    </w:tbl>
    <w:p w:rsidR="00120E78" w:rsidRPr="000D5FE2" w:rsidRDefault="00120E78" w:rsidP="000D5FE2">
      <w:pPr>
        <w:spacing w:line="560" w:lineRule="exact"/>
        <w:ind w:firstLineChars="200" w:firstLine="560"/>
        <w:rPr>
          <w:rFonts w:ascii="黑体" w:eastAsia="黑体" w:hAnsi="黑体"/>
          <w:sz w:val="28"/>
          <w:szCs w:val="28"/>
        </w:rPr>
      </w:pPr>
    </w:p>
    <w:p w:rsidR="00120E78" w:rsidRPr="000D5FE2" w:rsidRDefault="00120E78" w:rsidP="000D5FE2">
      <w:pPr>
        <w:spacing w:line="560" w:lineRule="exact"/>
        <w:ind w:firstLineChars="200" w:firstLine="560"/>
        <w:rPr>
          <w:rFonts w:ascii="黑体" w:eastAsia="黑体" w:hAnsi="黑体" w:cs="仿宋_GB2312"/>
          <w:bCs/>
          <w:sz w:val="28"/>
          <w:szCs w:val="28"/>
        </w:rPr>
      </w:pPr>
      <w:r w:rsidRPr="000D5FE2">
        <w:rPr>
          <w:sz w:val="28"/>
          <w:szCs w:val="28"/>
        </w:rPr>
        <w:br w:type="page"/>
      </w:r>
      <w:r w:rsidRPr="000D5FE2">
        <w:rPr>
          <w:rFonts w:ascii="黑体" w:eastAsia="黑体" w:hAnsi="黑体" w:cs="仿宋_GB2312" w:hint="eastAsia"/>
          <w:bCs/>
          <w:sz w:val="28"/>
          <w:szCs w:val="28"/>
        </w:rPr>
        <w:lastRenderedPageBreak/>
        <w:t>三、就业</w:t>
      </w:r>
      <w:proofErr w:type="gramStart"/>
      <w:r w:rsidRPr="000D5FE2">
        <w:rPr>
          <w:rFonts w:ascii="黑体" w:eastAsia="黑体" w:hAnsi="黑体" w:cs="仿宋_GB2312" w:hint="eastAsia"/>
          <w:bCs/>
          <w:sz w:val="28"/>
          <w:szCs w:val="28"/>
        </w:rPr>
        <w:t>型创业</w:t>
      </w:r>
      <w:proofErr w:type="gramEnd"/>
      <w:r w:rsidRPr="000D5FE2">
        <w:rPr>
          <w:rFonts w:ascii="黑体" w:eastAsia="黑体" w:hAnsi="黑体" w:cs="仿宋_GB2312" w:hint="eastAsia"/>
          <w:bCs/>
          <w:sz w:val="28"/>
          <w:szCs w:val="28"/>
        </w:rPr>
        <w:t>项目评审要点</w:t>
      </w:r>
    </w:p>
    <w:tbl>
      <w:tblPr>
        <w:tblStyle w:val="a5"/>
        <w:tblW w:w="8847" w:type="dxa"/>
        <w:jc w:val="center"/>
        <w:tblInd w:w="-743" w:type="dxa"/>
        <w:tblLayout w:type="fixed"/>
        <w:tblLook w:val="04A0" w:firstRow="1" w:lastRow="0" w:firstColumn="1" w:lastColumn="0" w:noHBand="0" w:noVBand="1"/>
      </w:tblPr>
      <w:tblGrid>
        <w:gridCol w:w="1668"/>
        <w:gridCol w:w="1701"/>
        <w:gridCol w:w="4287"/>
        <w:gridCol w:w="1191"/>
      </w:tblGrid>
      <w:tr w:rsidR="00120E78" w:rsidRPr="000D5FE2" w:rsidTr="00DA7665">
        <w:trPr>
          <w:jc w:val="center"/>
        </w:trPr>
        <w:tc>
          <w:tcPr>
            <w:tcW w:w="1668" w:type="dxa"/>
            <w:vAlign w:val="center"/>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评审要点</w:t>
            </w:r>
          </w:p>
        </w:tc>
        <w:tc>
          <w:tcPr>
            <w:tcW w:w="1701" w:type="dxa"/>
            <w:vAlign w:val="center"/>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得分形式</w:t>
            </w:r>
          </w:p>
        </w:tc>
        <w:tc>
          <w:tcPr>
            <w:tcW w:w="4287" w:type="dxa"/>
            <w:vAlign w:val="center"/>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评审内容</w:t>
            </w:r>
          </w:p>
        </w:tc>
        <w:tc>
          <w:tcPr>
            <w:tcW w:w="1191" w:type="dxa"/>
          </w:tcPr>
          <w:p w:rsidR="00120E78" w:rsidRPr="000D5FE2" w:rsidRDefault="00120E78" w:rsidP="00DA7665">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分值</w:t>
            </w:r>
          </w:p>
        </w:tc>
      </w:tr>
      <w:tr w:rsidR="00120E78" w:rsidRPr="000D5FE2" w:rsidTr="00DA7665">
        <w:trPr>
          <w:trHeight w:val="48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项目团队</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团队成员互补与协调性</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组织结构设置合理性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股权结构设置合理性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64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生存性和盈利能力</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rPr>
          <w:trHeight w:val="64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可行性和完整性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64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可复制性</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单项得分（满足任</w:t>
            </w:r>
            <w:proofErr w:type="gramStart"/>
            <w:r w:rsidRPr="000D5FE2">
              <w:rPr>
                <w:rFonts w:ascii="仿宋_GB2312" w:eastAsia="仿宋_GB2312" w:cs="仿宋_GB2312" w:hint="eastAsia"/>
                <w:sz w:val="28"/>
                <w:szCs w:val="28"/>
              </w:rPr>
              <w:t>一</w:t>
            </w:r>
            <w:proofErr w:type="gramEnd"/>
            <w:r w:rsidRPr="000D5FE2">
              <w:rPr>
                <w:rFonts w:ascii="仿宋_GB2312" w:eastAsia="仿宋_GB2312" w:cs="仿宋_GB2312" w:hint="eastAsia"/>
                <w:sz w:val="28"/>
                <w:szCs w:val="28"/>
              </w:rPr>
              <w:t>单项得满分）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岗位创新</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技能创新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技术创新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产业协同创新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r w:rsidR="00120E78" w:rsidRPr="000D5FE2" w:rsidTr="00DA7665">
        <w:trPr>
          <w:trHeight w:val="48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hint="eastAsia"/>
                <w:sz w:val="28"/>
                <w:szCs w:val="28"/>
              </w:rPr>
              <w:t>模式创新</w:t>
            </w:r>
          </w:p>
        </w:tc>
        <w:tc>
          <w:tcPr>
            <w:tcW w:w="1191" w:type="dxa"/>
            <w:vMerge/>
            <w:vAlign w:val="center"/>
          </w:tcPr>
          <w:p w:rsidR="00120E78" w:rsidRPr="000D5FE2" w:rsidRDefault="00120E78" w:rsidP="00DA7665">
            <w:pPr>
              <w:spacing w:line="480" w:lineRule="exact"/>
              <w:rPr>
                <w:rFonts w:ascii="仿宋_GB2312" w:eastAsia="仿宋_GB2312"/>
                <w:sz w:val="28"/>
                <w:szCs w:val="28"/>
              </w:rPr>
            </w:pPr>
          </w:p>
        </w:tc>
      </w:tr>
      <w:tr w:rsidR="00120E78" w:rsidRPr="000D5FE2" w:rsidTr="00DA7665">
        <w:trPr>
          <w:trHeight w:val="840"/>
          <w:jc w:val="center"/>
        </w:trPr>
        <w:tc>
          <w:tcPr>
            <w:tcW w:w="1668"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带动就业</w:t>
            </w:r>
          </w:p>
        </w:tc>
        <w:tc>
          <w:tcPr>
            <w:tcW w:w="1701" w:type="dxa"/>
            <w:vMerge w:val="restart"/>
            <w:vAlign w:val="center"/>
          </w:tcPr>
          <w:p w:rsidR="00120E78" w:rsidRPr="000D5FE2" w:rsidRDefault="00120E78" w:rsidP="00DA7665">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与当地经济发展紧密结合，促进区域社会经济转型升级</w:t>
            </w:r>
          </w:p>
        </w:tc>
        <w:tc>
          <w:tcPr>
            <w:tcW w:w="1191" w:type="dxa"/>
            <w:vMerge w:val="restart"/>
            <w:vAlign w:val="center"/>
          </w:tcPr>
          <w:p w:rsidR="00120E78" w:rsidRPr="000D5FE2" w:rsidRDefault="00120E78" w:rsidP="00DA7665">
            <w:pPr>
              <w:spacing w:line="480" w:lineRule="exact"/>
              <w:jc w:val="center"/>
              <w:rPr>
                <w:rFonts w:ascii="仿宋_GB2312" w:eastAsia="仿宋_GB2312"/>
                <w:sz w:val="28"/>
                <w:szCs w:val="28"/>
              </w:rPr>
            </w:pPr>
            <w:r w:rsidRPr="000D5FE2">
              <w:rPr>
                <w:rFonts w:ascii="仿宋_GB2312" w:eastAsia="仿宋_GB2312" w:hint="eastAsia"/>
                <w:sz w:val="28"/>
                <w:szCs w:val="28"/>
              </w:rPr>
              <w:t>40</w:t>
            </w:r>
          </w:p>
        </w:tc>
      </w:tr>
      <w:tr w:rsidR="00120E78" w:rsidRPr="000D5FE2" w:rsidTr="00DA7665">
        <w:trPr>
          <w:trHeight w:val="840"/>
          <w:jc w:val="center"/>
        </w:trPr>
        <w:tc>
          <w:tcPr>
            <w:tcW w:w="1668" w:type="dxa"/>
            <w:vMerge/>
            <w:vAlign w:val="center"/>
          </w:tcPr>
          <w:p w:rsidR="00120E78" w:rsidRPr="000D5FE2" w:rsidRDefault="00120E78" w:rsidP="00DA7665">
            <w:pPr>
              <w:spacing w:line="480" w:lineRule="exact"/>
              <w:jc w:val="center"/>
              <w:rPr>
                <w:rFonts w:ascii="仿宋_GB2312" w:eastAsia="仿宋_GB2312"/>
                <w:sz w:val="28"/>
                <w:szCs w:val="28"/>
              </w:rPr>
            </w:pPr>
          </w:p>
        </w:tc>
        <w:tc>
          <w:tcPr>
            <w:tcW w:w="1701" w:type="dxa"/>
            <w:vMerge/>
            <w:vAlign w:val="center"/>
          </w:tcPr>
          <w:p w:rsidR="00120E78" w:rsidRPr="000D5FE2" w:rsidRDefault="00120E78" w:rsidP="00DA7665">
            <w:pPr>
              <w:spacing w:line="480" w:lineRule="exact"/>
              <w:jc w:val="center"/>
              <w:rPr>
                <w:rFonts w:ascii="仿宋_GB2312" w:eastAsia="仿宋_GB2312" w:cs="仿宋_GB2312"/>
                <w:sz w:val="28"/>
                <w:szCs w:val="28"/>
              </w:rPr>
            </w:pPr>
          </w:p>
        </w:tc>
        <w:tc>
          <w:tcPr>
            <w:tcW w:w="4287" w:type="dxa"/>
            <w:vAlign w:val="center"/>
          </w:tcPr>
          <w:p w:rsidR="00120E78" w:rsidRPr="000D5FE2" w:rsidRDefault="00120E78" w:rsidP="00DA7665">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带动就业人数</w:t>
            </w:r>
          </w:p>
        </w:tc>
        <w:tc>
          <w:tcPr>
            <w:tcW w:w="1191" w:type="dxa"/>
            <w:vMerge/>
            <w:vAlign w:val="center"/>
          </w:tcPr>
          <w:p w:rsidR="00120E78" w:rsidRPr="000D5FE2" w:rsidRDefault="00120E78" w:rsidP="00DA7665">
            <w:pPr>
              <w:spacing w:line="480" w:lineRule="exact"/>
              <w:rPr>
                <w:rFonts w:ascii="仿宋_GB2312" w:eastAsia="仿宋_GB2312" w:cs="仿宋_GB2312"/>
                <w:sz w:val="28"/>
                <w:szCs w:val="28"/>
              </w:rPr>
            </w:pPr>
          </w:p>
        </w:tc>
      </w:tr>
    </w:tbl>
    <w:p w:rsidR="00120E78" w:rsidRPr="000D5FE2" w:rsidRDefault="00120E78" w:rsidP="000D5FE2">
      <w:pPr>
        <w:spacing w:line="560" w:lineRule="exact"/>
        <w:ind w:firstLineChars="200" w:firstLine="560"/>
        <w:rPr>
          <w:rFonts w:ascii="黑体" w:eastAsia="黑体" w:hAnsi="黑体"/>
          <w:sz w:val="28"/>
          <w:szCs w:val="28"/>
        </w:rPr>
      </w:pPr>
    </w:p>
    <w:p w:rsidR="00120E78" w:rsidRPr="000D5FE2" w:rsidRDefault="00120E78" w:rsidP="000D5FE2">
      <w:pPr>
        <w:spacing w:line="560" w:lineRule="exact"/>
        <w:ind w:firstLineChars="200" w:firstLine="560"/>
        <w:rPr>
          <w:rFonts w:ascii="黑体" w:eastAsia="黑体" w:hAnsi="黑体"/>
          <w:sz w:val="28"/>
          <w:szCs w:val="28"/>
        </w:rPr>
      </w:pPr>
      <w:r w:rsidRPr="000D5FE2">
        <w:rPr>
          <w:rFonts w:ascii="黑体" w:eastAsia="黑体" w:hAnsi="黑体" w:hint="eastAsia"/>
          <w:sz w:val="28"/>
          <w:szCs w:val="28"/>
        </w:rPr>
        <w:t>四、评分标准</w:t>
      </w:r>
    </w:p>
    <w:p w:rsidR="00120E78" w:rsidRDefault="00120E78" w:rsidP="000D5FE2">
      <w:pPr>
        <w:spacing w:line="560" w:lineRule="exact"/>
        <w:ind w:firstLineChars="200" w:firstLine="560"/>
        <w:rPr>
          <w:rFonts w:ascii="仿宋_GB2312" w:eastAsia="仿宋_GB2312"/>
          <w:sz w:val="28"/>
          <w:szCs w:val="28"/>
        </w:rPr>
      </w:pPr>
      <w:r w:rsidRPr="000D5FE2">
        <w:rPr>
          <w:rFonts w:ascii="仿宋_GB2312" w:eastAsia="仿宋_GB2312" w:hint="eastAsia"/>
          <w:sz w:val="28"/>
          <w:szCs w:val="28"/>
        </w:rPr>
        <w:t>评分标准</w:t>
      </w:r>
      <w:r w:rsidRPr="000D5FE2">
        <w:rPr>
          <w:rFonts w:ascii="仿宋_GB2312" w:eastAsia="仿宋_GB2312" w:hint="eastAsia"/>
          <w:b/>
          <w:sz w:val="28"/>
          <w:szCs w:val="28"/>
        </w:rPr>
        <w:t>：</w:t>
      </w:r>
      <w:r w:rsidRPr="000D5FE2">
        <w:rPr>
          <w:rFonts w:ascii="仿宋_GB2312" w:eastAsia="仿宋_GB2312" w:hint="eastAsia"/>
          <w:sz w:val="28"/>
          <w:szCs w:val="28"/>
        </w:rPr>
        <w:t>优秀：100-85分，良好：85-70分，一般：70-55分，差：55-0。</w:t>
      </w:r>
    </w:p>
    <w:p w:rsidR="00071478" w:rsidRDefault="00071478">
      <w:pPr>
        <w:widowControl/>
        <w:jc w:val="left"/>
        <w:rPr>
          <w:rFonts w:ascii="仿宋_GB2312" w:eastAsia="仿宋_GB2312"/>
          <w:sz w:val="28"/>
          <w:szCs w:val="28"/>
        </w:rPr>
      </w:pPr>
      <w:r>
        <w:rPr>
          <w:rFonts w:ascii="仿宋_GB2312" w:eastAsia="仿宋_GB2312"/>
          <w:sz w:val="28"/>
          <w:szCs w:val="28"/>
        </w:rPr>
        <w:br w:type="page"/>
      </w:r>
    </w:p>
    <w:p w:rsidR="006D40E8" w:rsidRPr="006D40E8" w:rsidRDefault="006D40E8" w:rsidP="006D40E8">
      <w:pPr>
        <w:rPr>
          <w:rFonts w:ascii="仿宋" w:eastAsia="仿宋" w:hAnsi="仿宋"/>
          <w:b/>
          <w:sz w:val="28"/>
          <w:szCs w:val="28"/>
        </w:rPr>
      </w:pPr>
      <w:r w:rsidRPr="00120E78">
        <w:rPr>
          <w:rFonts w:ascii="仿宋" w:eastAsia="仿宋" w:hAnsi="仿宋" w:hint="eastAsia"/>
          <w:b/>
          <w:sz w:val="28"/>
          <w:szCs w:val="28"/>
        </w:rPr>
        <w:lastRenderedPageBreak/>
        <w:t>附件</w:t>
      </w:r>
      <w:r w:rsidR="00714342">
        <w:rPr>
          <w:rFonts w:ascii="仿宋" w:eastAsia="仿宋" w:hAnsi="仿宋" w:hint="eastAsia"/>
          <w:b/>
          <w:sz w:val="28"/>
          <w:szCs w:val="28"/>
        </w:rPr>
        <w:t>2</w:t>
      </w:r>
    </w:p>
    <w:p w:rsidR="00071478" w:rsidRDefault="00071478" w:rsidP="000649E9">
      <w:pPr>
        <w:spacing w:beforeLines="100" w:before="312" w:afterLines="100" w:after="312" w:line="560" w:lineRule="exact"/>
        <w:jc w:val="center"/>
        <w:rPr>
          <w:rFonts w:ascii="华文中宋" w:eastAsia="华文中宋" w:hAnsi="华文中宋"/>
          <w:b/>
          <w:sz w:val="36"/>
          <w:szCs w:val="36"/>
        </w:rPr>
      </w:pPr>
      <w:r>
        <w:rPr>
          <w:rFonts w:ascii="华文中宋" w:eastAsia="华文中宋" w:hAnsi="华文中宋" w:hint="eastAsia"/>
          <w:b/>
          <w:sz w:val="36"/>
          <w:szCs w:val="36"/>
        </w:rPr>
        <w:t>“互联网+”大学生创新创业大赛激励政策</w:t>
      </w:r>
    </w:p>
    <w:p w:rsidR="00071478" w:rsidRDefault="00071478" w:rsidP="006D40E8">
      <w:pPr>
        <w:ind w:firstLineChars="200" w:firstLine="560"/>
        <w:rPr>
          <w:rFonts w:ascii="仿宋" w:eastAsia="仿宋" w:hAnsi="仿宋"/>
          <w:sz w:val="28"/>
          <w:szCs w:val="28"/>
        </w:rPr>
      </w:pPr>
      <w:r>
        <w:rPr>
          <w:rFonts w:ascii="仿宋" w:eastAsia="仿宋" w:hAnsi="仿宋" w:hint="eastAsia"/>
          <w:sz w:val="28"/>
          <w:szCs w:val="28"/>
        </w:rPr>
        <w:t>第三届中国</w:t>
      </w:r>
      <w:r w:rsidRPr="00071478">
        <w:rPr>
          <w:rFonts w:ascii="仿宋" w:eastAsia="仿宋" w:hAnsi="仿宋" w:hint="eastAsia"/>
          <w:sz w:val="28"/>
          <w:szCs w:val="28"/>
        </w:rPr>
        <w:t>“互联网+”大学生创新创业大赛</w:t>
      </w:r>
      <w:r>
        <w:rPr>
          <w:rFonts w:ascii="仿宋" w:eastAsia="仿宋" w:hAnsi="仿宋" w:hint="eastAsia"/>
          <w:sz w:val="28"/>
          <w:szCs w:val="28"/>
        </w:rPr>
        <w:t>是教育部</w:t>
      </w:r>
      <w:r w:rsidRPr="00071478">
        <w:rPr>
          <w:rFonts w:ascii="仿宋" w:eastAsia="仿宋" w:hAnsi="仿宋" w:hint="eastAsia"/>
          <w:sz w:val="28"/>
          <w:szCs w:val="28"/>
        </w:rPr>
        <w:t>为贯彻落实《国务院办公厅关于深化高等学校创新创业教育改革的实施意见》（国办发〔2015〕36号）文件精神举办的高级别学科竞赛</w:t>
      </w:r>
      <w:r>
        <w:rPr>
          <w:rFonts w:ascii="仿宋" w:eastAsia="仿宋" w:hAnsi="仿宋" w:hint="eastAsia"/>
          <w:sz w:val="28"/>
          <w:szCs w:val="28"/>
        </w:rPr>
        <w:t>，</w:t>
      </w:r>
      <w:r w:rsidRPr="00120E78">
        <w:rPr>
          <w:rFonts w:ascii="仿宋" w:eastAsia="仿宋" w:hAnsi="仿宋" w:hint="eastAsia"/>
          <w:sz w:val="28"/>
          <w:szCs w:val="28"/>
        </w:rPr>
        <w:t>旨在深化高等教育综合改革，培养造就“大众创业、万众创新”的生力军</w:t>
      </w:r>
      <w:r>
        <w:rPr>
          <w:rFonts w:ascii="仿宋" w:eastAsia="仿宋" w:hAnsi="仿宋" w:hint="eastAsia"/>
          <w:sz w:val="28"/>
          <w:szCs w:val="28"/>
        </w:rPr>
        <w:t>，</w:t>
      </w:r>
      <w:r w:rsidRPr="00120E78">
        <w:rPr>
          <w:rFonts w:ascii="仿宋" w:eastAsia="仿宋" w:hAnsi="仿宋" w:hint="eastAsia"/>
          <w:sz w:val="28"/>
          <w:szCs w:val="28"/>
        </w:rPr>
        <w:t>推动高校毕业生更高质量创业就业。</w:t>
      </w:r>
      <w:r w:rsidR="00260D97" w:rsidRPr="00260D97">
        <w:rPr>
          <w:rFonts w:ascii="仿宋" w:eastAsia="仿宋" w:hAnsi="仿宋" w:hint="eastAsia"/>
          <w:sz w:val="28"/>
          <w:szCs w:val="28"/>
        </w:rPr>
        <w:t>参与中国“互联网+”大学生创新创业大赛</w:t>
      </w:r>
      <w:r w:rsidR="00260D97">
        <w:rPr>
          <w:rFonts w:ascii="仿宋" w:eastAsia="仿宋" w:hAnsi="仿宋" w:hint="eastAsia"/>
          <w:sz w:val="28"/>
          <w:szCs w:val="28"/>
        </w:rPr>
        <w:t>的</w:t>
      </w:r>
      <w:r w:rsidR="00260D97" w:rsidRPr="00260D97">
        <w:rPr>
          <w:rFonts w:ascii="仿宋" w:eastAsia="仿宋" w:hAnsi="仿宋" w:hint="eastAsia"/>
          <w:sz w:val="28"/>
          <w:szCs w:val="28"/>
        </w:rPr>
        <w:t>师生有以下激励政策</w:t>
      </w:r>
      <w:r w:rsidR="00260D97">
        <w:rPr>
          <w:rFonts w:ascii="仿宋" w:eastAsia="仿宋" w:hAnsi="仿宋" w:hint="eastAsia"/>
          <w:sz w:val="28"/>
          <w:szCs w:val="28"/>
        </w:rPr>
        <w:t>：</w:t>
      </w:r>
    </w:p>
    <w:p w:rsidR="00260D97" w:rsidRPr="00260D97" w:rsidRDefault="00260D97" w:rsidP="00260D97">
      <w:pPr>
        <w:spacing w:line="560" w:lineRule="exact"/>
        <w:ind w:firstLineChars="200" w:firstLine="560"/>
        <w:rPr>
          <w:rFonts w:ascii="仿宋" w:eastAsia="仿宋" w:hAnsi="仿宋"/>
          <w:sz w:val="28"/>
          <w:szCs w:val="28"/>
        </w:rPr>
      </w:pPr>
      <w:r w:rsidRPr="00260D97">
        <w:rPr>
          <w:rFonts w:ascii="仿宋" w:eastAsia="仿宋" w:hAnsi="仿宋" w:hint="eastAsia"/>
          <w:sz w:val="28"/>
          <w:szCs w:val="28"/>
        </w:rPr>
        <w:t>一、学生</w:t>
      </w:r>
    </w:p>
    <w:p w:rsidR="00260D97" w:rsidRPr="00260D97" w:rsidRDefault="00260D97" w:rsidP="00260D97">
      <w:pPr>
        <w:spacing w:line="560" w:lineRule="exact"/>
        <w:ind w:firstLineChars="200" w:firstLine="560"/>
        <w:rPr>
          <w:rFonts w:ascii="仿宋" w:eastAsia="仿宋" w:hAnsi="仿宋"/>
          <w:sz w:val="28"/>
          <w:szCs w:val="28"/>
        </w:rPr>
      </w:pPr>
      <w:r w:rsidRPr="00260D97">
        <w:rPr>
          <w:rFonts w:ascii="仿宋" w:eastAsia="仿宋" w:hAnsi="仿宋" w:hint="eastAsia"/>
          <w:sz w:val="28"/>
          <w:szCs w:val="28"/>
        </w:rPr>
        <w:t>1.校级初赛获奖发放证书，一等奖获得者推荐参加省级复赛。</w:t>
      </w:r>
    </w:p>
    <w:p w:rsidR="00260D97" w:rsidRPr="00260D97" w:rsidRDefault="00260D97" w:rsidP="00260D97">
      <w:pPr>
        <w:spacing w:line="560" w:lineRule="exact"/>
        <w:ind w:firstLineChars="200" w:firstLine="560"/>
        <w:rPr>
          <w:rFonts w:ascii="仿宋" w:eastAsia="仿宋" w:hAnsi="仿宋"/>
          <w:sz w:val="28"/>
          <w:szCs w:val="28"/>
        </w:rPr>
      </w:pPr>
      <w:r w:rsidRPr="00260D97">
        <w:rPr>
          <w:rFonts w:ascii="仿宋" w:eastAsia="仿宋" w:hAnsi="仿宋" w:hint="eastAsia"/>
          <w:sz w:val="28"/>
          <w:szCs w:val="28"/>
        </w:rPr>
        <w:t>2.进入省级复赛的学生团队优先入驻学校创业孵化园。</w:t>
      </w:r>
    </w:p>
    <w:p w:rsidR="00260D97" w:rsidRPr="00260D97" w:rsidRDefault="00260D97" w:rsidP="00260D97">
      <w:pPr>
        <w:spacing w:line="560" w:lineRule="exact"/>
        <w:ind w:firstLineChars="200" w:firstLine="560"/>
        <w:rPr>
          <w:rFonts w:ascii="仿宋" w:eastAsia="仿宋" w:hAnsi="仿宋"/>
          <w:sz w:val="28"/>
          <w:szCs w:val="28"/>
        </w:rPr>
      </w:pPr>
      <w:r w:rsidRPr="00260D97">
        <w:rPr>
          <w:rFonts w:ascii="仿宋" w:eastAsia="仿宋" w:hAnsi="仿宋" w:hint="eastAsia"/>
          <w:sz w:val="28"/>
          <w:szCs w:val="28"/>
        </w:rPr>
        <w:t>3.获得省级以上奖励</w:t>
      </w:r>
      <w:r w:rsidR="00354E3B">
        <w:rPr>
          <w:rFonts w:ascii="仿宋" w:eastAsia="仿宋" w:hAnsi="仿宋" w:hint="eastAsia"/>
          <w:sz w:val="28"/>
          <w:szCs w:val="28"/>
        </w:rPr>
        <w:t>的项目团队成员</w:t>
      </w:r>
      <w:r w:rsidRPr="00260D97">
        <w:rPr>
          <w:rFonts w:ascii="仿宋" w:eastAsia="仿宋" w:hAnsi="仿宋" w:hint="eastAsia"/>
          <w:sz w:val="28"/>
          <w:szCs w:val="28"/>
        </w:rPr>
        <w:t>发放证书和奖金。</w:t>
      </w:r>
    </w:p>
    <w:p w:rsidR="00260D97" w:rsidRDefault="00260D97" w:rsidP="00354E3B">
      <w:pPr>
        <w:spacing w:line="560" w:lineRule="exact"/>
        <w:ind w:firstLineChars="200" w:firstLine="560"/>
        <w:rPr>
          <w:rFonts w:ascii="仿宋" w:eastAsia="仿宋" w:hAnsi="仿宋"/>
          <w:sz w:val="28"/>
          <w:szCs w:val="28"/>
        </w:rPr>
      </w:pPr>
      <w:r w:rsidRPr="00260D97">
        <w:rPr>
          <w:rFonts w:ascii="仿宋" w:eastAsia="仿宋" w:hAnsi="仿宋" w:hint="eastAsia"/>
          <w:sz w:val="28"/>
          <w:szCs w:val="28"/>
        </w:rPr>
        <w:t>4.获得省级以上奖励</w:t>
      </w:r>
      <w:r w:rsidR="00354E3B">
        <w:rPr>
          <w:rFonts w:ascii="仿宋" w:eastAsia="仿宋" w:hAnsi="仿宋" w:hint="eastAsia"/>
          <w:sz w:val="28"/>
          <w:szCs w:val="28"/>
        </w:rPr>
        <w:t>的项目团队成员在</w:t>
      </w:r>
      <w:r w:rsidR="00354E3B" w:rsidRPr="00354E3B">
        <w:rPr>
          <w:rFonts w:ascii="仿宋" w:eastAsia="仿宋" w:hAnsi="仿宋" w:hint="eastAsia"/>
          <w:sz w:val="28"/>
          <w:szCs w:val="28"/>
        </w:rPr>
        <w:t>遴选创新创业典型免试攻读硕士学位研究生</w:t>
      </w:r>
      <w:r w:rsidR="00354E3B">
        <w:rPr>
          <w:rFonts w:ascii="仿宋" w:eastAsia="仿宋" w:hAnsi="仿宋" w:hint="eastAsia"/>
          <w:sz w:val="28"/>
          <w:szCs w:val="28"/>
        </w:rPr>
        <w:t>时，同等条件下优先考虑</w:t>
      </w:r>
      <w:r w:rsidRPr="00260D97">
        <w:rPr>
          <w:rFonts w:ascii="仿宋" w:eastAsia="仿宋" w:hAnsi="仿宋" w:hint="eastAsia"/>
          <w:sz w:val="28"/>
          <w:szCs w:val="28"/>
        </w:rPr>
        <w:t>。</w:t>
      </w:r>
    </w:p>
    <w:p w:rsidR="006D40E8" w:rsidRDefault="006D40E8" w:rsidP="00260D97">
      <w:pPr>
        <w:spacing w:line="560" w:lineRule="exact"/>
        <w:ind w:firstLineChars="200" w:firstLine="560"/>
        <w:rPr>
          <w:rFonts w:ascii="仿宋" w:eastAsia="仿宋" w:hAnsi="仿宋"/>
          <w:sz w:val="28"/>
          <w:szCs w:val="28"/>
        </w:rPr>
      </w:pPr>
      <w:r>
        <w:rPr>
          <w:rFonts w:ascii="仿宋" w:eastAsia="仿宋" w:hAnsi="仿宋" w:hint="eastAsia"/>
          <w:sz w:val="28"/>
          <w:szCs w:val="28"/>
        </w:rPr>
        <w:t>5.获得省级以上奖励的项目优先考虑创业训练（实践）计划立项</w:t>
      </w:r>
      <w:r w:rsidR="00354E3B">
        <w:rPr>
          <w:rFonts w:ascii="仿宋" w:eastAsia="仿宋" w:hAnsi="仿宋" w:hint="eastAsia"/>
          <w:sz w:val="28"/>
          <w:szCs w:val="28"/>
        </w:rPr>
        <w:t>。</w:t>
      </w:r>
    </w:p>
    <w:p w:rsidR="006D40E8" w:rsidRDefault="006D40E8" w:rsidP="00260D97">
      <w:pPr>
        <w:spacing w:line="560" w:lineRule="exact"/>
        <w:ind w:firstLineChars="200" w:firstLine="560"/>
        <w:rPr>
          <w:rFonts w:ascii="仿宋" w:eastAsia="仿宋" w:hAnsi="仿宋"/>
          <w:sz w:val="28"/>
          <w:szCs w:val="28"/>
        </w:rPr>
      </w:pPr>
      <w:r>
        <w:rPr>
          <w:rFonts w:ascii="仿宋" w:eastAsia="仿宋" w:hAnsi="仿宋" w:hint="eastAsia"/>
          <w:sz w:val="28"/>
          <w:szCs w:val="28"/>
        </w:rPr>
        <w:t>6.按照《本科教学管理办法》和《学生工作管理规定》获得学分认定、</w:t>
      </w:r>
      <w:proofErr w:type="gramStart"/>
      <w:r>
        <w:rPr>
          <w:rFonts w:ascii="仿宋" w:eastAsia="仿宋" w:hAnsi="仿宋" w:hint="eastAsia"/>
          <w:sz w:val="28"/>
          <w:szCs w:val="28"/>
        </w:rPr>
        <w:t>综测加分</w:t>
      </w:r>
      <w:proofErr w:type="gramEnd"/>
      <w:r>
        <w:rPr>
          <w:rFonts w:ascii="仿宋" w:eastAsia="仿宋" w:hAnsi="仿宋" w:hint="eastAsia"/>
          <w:sz w:val="28"/>
          <w:szCs w:val="28"/>
        </w:rPr>
        <w:t>、评优评奖等其他奖励。</w:t>
      </w:r>
    </w:p>
    <w:p w:rsidR="003D37EB" w:rsidRDefault="003D37EB" w:rsidP="003D37EB">
      <w:pPr>
        <w:spacing w:line="560" w:lineRule="exact"/>
        <w:ind w:firstLineChars="200" w:firstLine="560"/>
        <w:rPr>
          <w:rFonts w:ascii="仿宋" w:eastAsia="仿宋" w:hAnsi="仿宋"/>
          <w:sz w:val="28"/>
          <w:szCs w:val="28"/>
        </w:rPr>
      </w:pPr>
      <w:r w:rsidRPr="003D37EB">
        <w:rPr>
          <w:rFonts w:ascii="仿宋" w:eastAsia="仿宋" w:hAnsi="仿宋" w:hint="eastAsia"/>
          <w:sz w:val="28"/>
          <w:szCs w:val="28"/>
        </w:rPr>
        <w:t>7.团队项目围绕全校师生学习、生活、工作、娱乐开发应用和服务的，学校免费向创业团队开放易班应用空间1-2年，必要时给予政策倾斜和经费支持（详细方案另行通知）。</w:t>
      </w:r>
    </w:p>
    <w:p w:rsidR="006D40E8" w:rsidRPr="006D40E8" w:rsidRDefault="006D40E8" w:rsidP="003D37EB">
      <w:pPr>
        <w:spacing w:line="560" w:lineRule="exact"/>
        <w:ind w:firstLineChars="200" w:firstLine="560"/>
        <w:rPr>
          <w:rFonts w:ascii="仿宋" w:eastAsia="仿宋" w:hAnsi="仿宋"/>
          <w:sz w:val="28"/>
          <w:szCs w:val="28"/>
        </w:rPr>
      </w:pPr>
      <w:r w:rsidRPr="006D40E8">
        <w:rPr>
          <w:rFonts w:ascii="仿宋" w:eastAsia="仿宋" w:hAnsi="仿宋" w:hint="eastAsia"/>
          <w:sz w:val="28"/>
          <w:szCs w:val="28"/>
        </w:rPr>
        <w:t>二、指导教师</w:t>
      </w:r>
    </w:p>
    <w:p w:rsidR="006D40E8" w:rsidRPr="006D40E8" w:rsidRDefault="006D40E8" w:rsidP="006D40E8">
      <w:pPr>
        <w:spacing w:line="560" w:lineRule="exact"/>
        <w:ind w:firstLineChars="200" w:firstLine="560"/>
        <w:rPr>
          <w:rFonts w:ascii="仿宋" w:eastAsia="仿宋" w:hAnsi="仿宋"/>
          <w:sz w:val="28"/>
          <w:szCs w:val="28"/>
        </w:rPr>
      </w:pPr>
      <w:r w:rsidRPr="006D40E8">
        <w:rPr>
          <w:rFonts w:ascii="仿宋" w:eastAsia="仿宋" w:hAnsi="仿宋" w:hint="eastAsia"/>
          <w:sz w:val="28"/>
          <w:szCs w:val="28"/>
        </w:rPr>
        <w:t>1.指导学生校级初赛获奖发放证书。</w:t>
      </w:r>
    </w:p>
    <w:p w:rsidR="006D40E8" w:rsidRPr="006D40E8" w:rsidRDefault="006D40E8" w:rsidP="006D40E8">
      <w:pPr>
        <w:spacing w:line="560" w:lineRule="exact"/>
        <w:ind w:firstLineChars="200" w:firstLine="560"/>
        <w:rPr>
          <w:rFonts w:ascii="仿宋" w:eastAsia="仿宋" w:hAnsi="仿宋"/>
          <w:sz w:val="28"/>
          <w:szCs w:val="28"/>
        </w:rPr>
      </w:pPr>
      <w:r w:rsidRPr="006D40E8">
        <w:rPr>
          <w:rFonts w:ascii="仿宋" w:eastAsia="仿宋" w:hAnsi="仿宋" w:hint="eastAsia"/>
          <w:sz w:val="28"/>
          <w:szCs w:val="28"/>
        </w:rPr>
        <w:t>2.指导学生省级以上</w:t>
      </w:r>
      <w:proofErr w:type="gramStart"/>
      <w:r w:rsidRPr="006D40E8">
        <w:rPr>
          <w:rFonts w:ascii="仿宋" w:eastAsia="仿宋" w:hAnsi="仿宋" w:hint="eastAsia"/>
          <w:sz w:val="28"/>
          <w:szCs w:val="28"/>
        </w:rPr>
        <w:t>奖励按</w:t>
      </w:r>
      <w:proofErr w:type="gramEnd"/>
      <w:r w:rsidRPr="006D40E8">
        <w:rPr>
          <w:rFonts w:ascii="仿宋" w:eastAsia="仿宋" w:hAnsi="仿宋" w:hint="eastAsia"/>
          <w:sz w:val="28"/>
          <w:szCs w:val="28"/>
        </w:rPr>
        <w:t>学校文件规定奖励，同时发放证书和</w:t>
      </w:r>
      <w:r w:rsidRPr="006D40E8">
        <w:rPr>
          <w:rFonts w:ascii="仿宋" w:eastAsia="仿宋" w:hAnsi="仿宋" w:hint="eastAsia"/>
          <w:sz w:val="28"/>
          <w:szCs w:val="28"/>
        </w:rPr>
        <w:lastRenderedPageBreak/>
        <w:t>奖金。</w:t>
      </w:r>
    </w:p>
    <w:p w:rsidR="006D40E8" w:rsidRPr="006D40E8" w:rsidRDefault="006D40E8" w:rsidP="006D40E8">
      <w:pPr>
        <w:spacing w:line="560" w:lineRule="exact"/>
        <w:ind w:firstLineChars="200" w:firstLine="560"/>
        <w:rPr>
          <w:rFonts w:ascii="仿宋" w:eastAsia="仿宋" w:hAnsi="仿宋"/>
          <w:sz w:val="28"/>
          <w:szCs w:val="28"/>
        </w:rPr>
      </w:pPr>
      <w:r w:rsidRPr="006D40E8">
        <w:rPr>
          <w:rFonts w:ascii="仿宋" w:eastAsia="仿宋" w:hAnsi="仿宋" w:hint="eastAsia"/>
          <w:sz w:val="28"/>
          <w:szCs w:val="28"/>
        </w:rPr>
        <w:t>3.指导学生获得省级复赛奖励的指导教师视为获得省级教改项目立项，在职称评审、评优评先等方面享受同等待遇。</w:t>
      </w:r>
    </w:p>
    <w:sectPr w:rsidR="006D40E8" w:rsidRPr="006D40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85" w:rsidRDefault="00095D85" w:rsidP="00BC3788">
      <w:r>
        <w:separator/>
      </w:r>
    </w:p>
  </w:endnote>
  <w:endnote w:type="continuationSeparator" w:id="0">
    <w:p w:rsidR="00095D85" w:rsidRDefault="00095D85" w:rsidP="00BC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85" w:rsidRDefault="00095D85" w:rsidP="00BC3788">
      <w:r>
        <w:separator/>
      </w:r>
    </w:p>
  </w:footnote>
  <w:footnote w:type="continuationSeparator" w:id="0">
    <w:p w:rsidR="00095D85" w:rsidRDefault="00095D85" w:rsidP="00BC3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F3"/>
    <w:rsid w:val="00007E6F"/>
    <w:rsid w:val="00037332"/>
    <w:rsid w:val="000649E9"/>
    <w:rsid w:val="00071478"/>
    <w:rsid w:val="000909B0"/>
    <w:rsid w:val="00095D85"/>
    <w:rsid w:val="000C3728"/>
    <w:rsid w:val="000D5FE2"/>
    <w:rsid w:val="00120E78"/>
    <w:rsid w:val="00140FCA"/>
    <w:rsid w:val="001838AA"/>
    <w:rsid w:val="00204631"/>
    <w:rsid w:val="0020590A"/>
    <w:rsid w:val="00260D97"/>
    <w:rsid w:val="00276BE0"/>
    <w:rsid w:val="002E3489"/>
    <w:rsid w:val="00306A0F"/>
    <w:rsid w:val="00354E3B"/>
    <w:rsid w:val="003C21B1"/>
    <w:rsid w:val="003D37EB"/>
    <w:rsid w:val="00415FB4"/>
    <w:rsid w:val="005B2A81"/>
    <w:rsid w:val="00627CCD"/>
    <w:rsid w:val="0067184D"/>
    <w:rsid w:val="006A1852"/>
    <w:rsid w:val="006D40E8"/>
    <w:rsid w:val="006E6221"/>
    <w:rsid w:val="006F088B"/>
    <w:rsid w:val="00714342"/>
    <w:rsid w:val="00760694"/>
    <w:rsid w:val="0076664D"/>
    <w:rsid w:val="00791051"/>
    <w:rsid w:val="00830E83"/>
    <w:rsid w:val="00833C6B"/>
    <w:rsid w:val="008B4FCB"/>
    <w:rsid w:val="009713BB"/>
    <w:rsid w:val="0097617B"/>
    <w:rsid w:val="00A02579"/>
    <w:rsid w:val="00A27CC5"/>
    <w:rsid w:val="00A52E43"/>
    <w:rsid w:val="00A83FCA"/>
    <w:rsid w:val="00A964FF"/>
    <w:rsid w:val="00B9118B"/>
    <w:rsid w:val="00B95D67"/>
    <w:rsid w:val="00BC3788"/>
    <w:rsid w:val="00BD2428"/>
    <w:rsid w:val="00BE3929"/>
    <w:rsid w:val="00CC5897"/>
    <w:rsid w:val="00D01BD3"/>
    <w:rsid w:val="00E70354"/>
    <w:rsid w:val="00EC4947"/>
    <w:rsid w:val="00F45AF3"/>
    <w:rsid w:val="00F9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F3"/>
    <w:pPr>
      <w:widowControl w:val="0"/>
      <w:jc w:val="both"/>
    </w:pPr>
  </w:style>
  <w:style w:type="paragraph" w:styleId="1">
    <w:name w:val="heading 1"/>
    <w:basedOn w:val="a"/>
    <w:next w:val="a"/>
    <w:link w:val="1Char"/>
    <w:uiPriority w:val="9"/>
    <w:qFormat/>
    <w:rsid w:val="0076069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20E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0694"/>
    <w:rPr>
      <w:b/>
      <w:bCs/>
      <w:kern w:val="44"/>
      <w:sz w:val="44"/>
      <w:szCs w:val="44"/>
    </w:rPr>
  </w:style>
  <w:style w:type="paragraph" w:styleId="a3">
    <w:name w:val="Date"/>
    <w:basedOn w:val="a"/>
    <w:next w:val="a"/>
    <w:link w:val="Char"/>
    <w:uiPriority w:val="99"/>
    <w:semiHidden/>
    <w:unhideWhenUsed/>
    <w:rsid w:val="00120E78"/>
    <w:pPr>
      <w:ind w:leftChars="2500" w:left="100"/>
    </w:pPr>
  </w:style>
  <w:style w:type="character" w:customStyle="1" w:styleId="Char">
    <w:name w:val="日期 Char"/>
    <w:basedOn w:val="a0"/>
    <w:link w:val="a3"/>
    <w:uiPriority w:val="99"/>
    <w:semiHidden/>
    <w:rsid w:val="00120E78"/>
  </w:style>
  <w:style w:type="character" w:styleId="a4">
    <w:name w:val="Hyperlink"/>
    <w:basedOn w:val="a0"/>
    <w:uiPriority w:val="99"/>
    <w:unhideWhenUsed/>
    <w:rsid w:val="00120E78"/>
    <w:rPr>
      <w:color w:val="0000FF" w:themeColor="hyperlink"/>
      <w:u w:val="single"/>
    </w:rPr>
  </w:style>
  <w:style w:type="character" w:customStyle="1" w:styleId="2Char">
    <w:name w:val="标题 2 Char"/>
    <w:basedOn w:val="a0"/>
    <w:link w:val="2"/>
    <w:uiPriority w:val="9"/>
    <w:rsid w:val="00120E78"/>
    <w:rPr>
      <w:rFonts w:asciiTheme="majorHAnsi" w:eastAsiaTheme="majorEastAsia" w:hAnsiTheme="majorHAnsi" w:cstheme="majorBidi"/>
      <w:b/>
      <w:bCs/>
      <w:sz w:val="32"/>
      <w:szCs w:val="32"/>
    </w:rPr>
  </w:style>
  <w:style w:type="table" w:styleId="a5">
    <w:name w:val="Table Grid"/>
    <w:basedOn w:val="a1"/>
    <w:uiPriority w:val="39"/>
    <w:rsid w:val="00120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BC37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C3788"/>
    <w:rPr>
      <w:sz w:val="18"/>
      <w:szCs w:val="18"/>
    </w:rPr>
  </w:style>
  <w:style w:type="paragraph" w:styleId="a7">
    <w:name w:val="footer"/>
    <w:basedOn w:val="a"/>
    <w:link w:val="Char1"/>
    <w:uiPriority w:val="99"/>
    <w:unhideWhenUsed/>
    <w:rsid w:val="00BC3788"/>
    <w:pPr>
      <w:tabs>
        <w:tab w:val="center" w:pos="4153"/>
        <w:tab w:val="right" w:pos="8306"/>
      </w:tabs>
      <w:snapToGrid w:val="0"/>
      <w:jc w:val="left"/>
    </w:pPr>
    <w:rPr>
      <w:sz w:val="18"/>
      <w:szCs w:val="18"/>
    </w:rPr>
  </w:style>
  <w:style w:type="character" w:customStyle="1" w:styleId="Char1">
    <w:name w:val="页脚 Char"/>
    <w:basedOn w:val="a0"/>
    <w:link w:val="a7"/>
    <w:uiPriority w:val="99"/>
    <w:rsid w:val="00BC37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F3"/>
    <w:pPr>
      <w:widowControl w:val="0"/>
      <w:jc w:val="both"/>
    </w:pPr>
  </w:style>
  <w:style w:type="paragraph" w:styleId="1">
    <w:name w:val="heading 1"/>
    <w:basedOn w:val="a"/>
    <w:next w:val="a"/>
    <w:link w:val="1Char"/>
    <w:uiPriority w:val="9"/>
    <w:qFormat/>
    <w:rsid w:val="0076069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20E7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0694"/>
    <w:rPr>
      <w:b/>
      <w:bCs/>
      <w:kern w:val="44"/>
      <w:sz w:val="44"/>
      <w:szCs w:val="44"/>
    </w:rPr>
  </w:style>
  <w:style w:type="paragraph" w:styleId="a3">
    <w:name w:val="Date"/>
    <w:basedOn w:val="a"/>
    <w:next w:val="a"/>
    <w:link w:val="Char"/>
    <w:uiPriority w:val="99"/>
    <w:semiHidden/>
    <w:unhideWhenUsed/>
    <w:rsid w:val="00120E78"/>
    <w:pPr>
      <w:ind w:leftChars="2500" w:left="100"/>
    </w:pPr>
  </w:style>
  <w:style w:type="character" w:customStyle="1" w:styleId="Char">
    <w:name w:val="日期 Char"/>
    <w:basedOn w:val="a0"/>
    <w:link w:val="a3"/>
    <w:uiPriority w:val="99"/>
    <w:semiHidden/>
    <w:rsid w:val="00120E78"/>
  </w:style>
  <w:style w:type="character" w:styleId="a4">
    <w:name w:val="Hyperlink"/>
    <w:basedOn w:val="a0"/>
    <w:uiPriority w:val="99"/>
    <w:unhideWhenUsed/>
    <w:rsid w:val="00120E78"/>
    <w:rPr>
      <w:color w:val="0000FF" w:themeColor="hyperlink"/>
      <w:u w:val="single"/>
    </w:rPr>
  </w:style>
  <w:style w:type="character" w:customStyle="1" w:styleId="2Char">
    <w:name w:val="标题 2 Char"/>
    <w:basedOn w:val="a0"/>
    <w:link w:val="2"/>
    <w:uiPriority w:val="9"/>
    <w:rsid w:val="00120E78"/>
    <w:rPr>
      <w:rFonts w:asciiTheme="majorHAnsi" w:eastAsiaTheme="majorEastAsia" w:hAnsiTheme="majorHAnsi" w:cstheme="majorBidi"/>
      <w:b/>
      <w:bCs/>
      <w:sz w:val="32"/>
      <w:szCs w:val="32"/>
    </w:rPr>
  </w:style>
  <w:style w:type="table" w:styleId="a5">
    <w:name w:val="Table Grid"/>
    <w:basedOn w:val="a1"/>
    <w:uiPriority w:val="39"/>
    <w:rsid w:val="00120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BC37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C3788"/>
    <w:rPr>
      <w:sz w:val="18"/>
      <w:szCs w:val="18"/>
    </w:rPr>
  </w:style>
  <w:style w:type="paragraph" w:styleId="a7">
    <w:name w:val="footer"/>
    <w:basedOn w:val="a"/>
    <w:link w:val="Char1"/>
    <w:uiPriority w:val="99"/>
    <w:unhideWhenUsed/>
    <w:rsid w:val="00BC3788"/>
    <w:pPr>
      <w:tabs>
        <w:tab w:val="center" w:pos="4153"/>
        <w:tab w:val="right" w:pos="8306"/>
      </w:tabs>
      <w:snapToGrid w:val="0"/>
      <w:jc w:val="left"/>
    </w:pPr>
    <w:rPr>
      <w:sz w:val="18"/>
      <w:szCs w:val="18"/>
    </w:rPr>
  </w:style>
  <w:style w:type="character" w:customStyle="1" w:styleId="Char1">
    <w:name w:val="页脚 Char"/>
    <w:basedOn w:val="a0"/>
    <w:link w:val="a7"/>
    <w:uiPriority w:val="99"/>
    <w:rsid w:val="00BC37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772</Words>
  <Characters>4403</Characters>
  <Application>Microsoft Office Word</Application>
  <DocSecurity>0</DocSecurity>
  <Lines>36</Lines>
  <Paragraphs>10</Paragraphs>
  <ScaleCrop>false</ScaleCrop>
  <Company>Microsoft</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ZJC</dc:creator>
  <cp:lastModifiedBy>ZJC</cp:lastModifiedBy>
  <cp:revision>2</cp:revision>
  <dcterms:created xsi:type="dcterms:W3CDTF">2017-05-02T09:32:00Z</dcterms:created>
  <dcterms:modified xsi:type="dcterms:W3CDTF">2017-05-02T09:32:00Z</dcterms:modified>
</cp:coreProperties>
</file>